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C8" w:rsidRPr="007F6E4F" w:rsidRDefault="00FE591D" w:rsidP="008F60C8">
      <w:pPr>
        <w:spacing w:before="100" w:after="100" w:line="240" w:lineRule="auto"/>
        <w:jc w:val="center"/>
        <w:rPr>
          <w:rFonts w:ascii="Arial" w:hAnsi="Arial"/>
          <w:b/>
          <w:sz w:val="36"/>
          <w:szCs w:val="36"/>
        </w:rPr>
      </w:pPr>
      <w:bookmarkStart w:id="0" w:name="_GoBack"/>
      <w:bookmarkEnd w:id="0"/>
      <w:r w:rsidRPr="007F6E4F">
        <w:rPr>
          <w:rFonts w:ascii="Arial" w:hAnsi="Arial"/>
          <w:b/>
          <w:sz w:val="36"/>
        </w:rPr>
        <w:t>FORMULÁR PRIHLÁŠKY</w:t>
      </w:r>
    </w:p>
    <w:p w:rsidR="008F60C8" w:rsidRPr="007F6E4F" w:rsidRDefault="00FE591D" w:rsidP="008F60C8">
      <w:pPr>
        <w:keepNext/>
        <w:spacing w:before="100" w:after="10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7F6E4F">
        <w:rPr>
          <w:rFonts w:ascii="Arial" w:hAnsi="Arial"/>
          <w:b/>
          <w:kern w:val="32"/>
          <w:sz w:val="32"/>
        </w:rPr>
        <w:t>Súťaž Zdravé pracoviská – Cena za dobrú prax 2018 – 2019</w:t>
      </w:r>
    </w:p>
    <w:p w:rsidR="008F60C8" w:rsidRPr="007F6E4F" w:rsidRDefault="00FE591D" w:rsidP="008F60C8">
      <w:pPr>
        <w:numPr>
          <w:ilvl w:val="0"/>
          <w:numId w:val="42"/>
        </w:numPr>
        <w:spacing w:before="60" w:after="0" w:line="240" w:lineRule="auto"/>
        <w:ind w:right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F6E4F">
        <w:rPr>
          <w:rFonts w:ascii="Arial" w:hAnsi="Arial"/>
          <w:i/>
          <w:color w:val="000000"/>
          <w:sz w:val="20"/>
        </w:rPr>
        <w:t>Vyplní a podpíše</w:t>
      </w:r>
      <w:r w:rsidRPr="007F6E4F">
        <w:t xml:space="preserve"> </w:t>
      </w:r>
      <w:r w:rsidRPr="007F6E4F">
        <w:rPr>
          <w:rFonts w:ascii="Arial" w:hAnsi="Arial"/>
          <w:i/>
          <w:color w:val="000000"/>
          <w:sz w:val="20"/>
        </w:rPr>
        <w:t xml:space="preserve">žiadateľ a odošle </w:t>
      </w:r>
      <w:hyperlink r:id="rId8" w:history="1">
        <w:r w:rsidRPr="007F6E4F">
          <w:rPr>
            <w:rStyle w:val="Hypertextovprepojenie"/>
            <w:rFonts w:ascii="Arial" w:hAnsi="Arial"/>
            <w:i/>
            <w:sz w:val="20"/>
          </w:rPr>
          <w:t>národnému koordinačnému stredisku</w:t>
        </w:r>
      </w:hyperlink>
      <w:r w:rsidRPr="007F6E4F">
        <w:t>.</w:t>
      </w:r>
    </w:p>
    <w:p w:rsidR="008F60C8" w:rsidRPr="007F6E4F" w:rsidRDefault="00FE591D" w:rsidP="008F60C8">
      <w:pPr>
        <w:numPr>
          <w:ilvl w:val="0"/>
          <w:numId w:val="42"/>
        </w:numPr>
        <w:spacing w:before="60" w:after="0" w:line="240" w:lineRule="auto"/>
        <w:ind w:right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F6E4F">
        <w:rPr>
          <w:rFonts w:ascii="Arial" w:hAnsi="Arial"/>
          <w:i/>
          <w:color w:val="000000"/>
          <w:sz w:val="20"/>
        </w:rPr>
        <w:t xml:space="preserve">Formulár prihlášky je možné vyplniť v </w:t>
      </w:r>
      <w:r w:rsidRPr="007F6E4F">
        <w:rPr>
          <w:rFonts w:ascii="Arial" w:hAnsi="Arial"/>
          <w:i/>
          <w:color w:val="000000"/>
          <w:sz w:val="20"/>
        </w:rPr>
        <w:t>ktoromkoľvek oficiálnom jazyku EÚ, avšak agentúra EU-OSHA by privítala text v angličtine.</w:t>
      </w:r>
    </w:p>
    <w:p w:rsidR="008F60C8" w:rsidRPr="007F6E4F" w:rsidRDefault="00FE591D" w:rsidP="008F60C8">
      <w:pPr>
        <w:numPr>
          <w:ilvl w:val="0"/>
          <w:numId w:val="42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F6E4F">
        <w:rPr>
          <w:rFonts w:ascii="Arial" w:hAnsi="Arial"/>
          <w:i/>
          <w:color w:val="000000"/>
          <w:sz w:val="20"/>
        </w:rPr>
        <w:t>Formulár prihlášky by sa mal poslať elektronicky ako dokument Microsoft Word.</w:t>
      </w:r>
    </w:p>
    <w:p w:rsidR="008F60C8" w:rsidRPr="007F6E4F" w:rsidRDefault="00FE591D" w:rsidP="008F60C8">
      <w:pPr>
        <w:numPr>
          <w:ilvl w:val="0"/>
          <w:numId w:val="42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F6E4F">
        <w:rPr>
          <w:rFonts w:ascii="Arial" w:hAnsi="Arial"/>
          <w:i/>
          <w:color w:val="000000"/>
          <w:sz w:val="20"/>
        </w:rPr>
        <w:t>Formulár prihlášky nesmie obsahovať viac ako 9 000 znakov alebo byť dlhší ako 5 strán (n</w:t>
      </w:r>
      <w:r w:rsidRPr="007F6E4F">
        <w:rPr>
          <w:rFonts w:ascii="Arial" w:hAnsi="Arial"/>
          <w:i/>
          <w:color w:val="000000"/>
          <w:sz w:val="20"/>
        </w:rPr>
        <w:t>áklady agentúry EU-OSHA na preklad textov, ktoré sú dlhšie ako tento limit, sú výrazne vyššie).</w:t>
      </w:r>
    </w:p>
    <w:p w:rsidR="008F60C8" w:rsidRPr="007F6E4F" w:rsidRDefault="00FE591D" w:rsidP="008F60C8">
      <w:pPr>
        <w:numPr>
          <w:ilvl w:val="0"/>
          <w:numId w:val="42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F6E4F">
        <w:rPr>
          <w:rFonts w:ascii="Arial" w:hAnsi="Arial"/>
          <w:i/>
          <w:color w:val="000000"/>
          <w:sz w:val="20"/>
        </w:rPr>
        <w:t>Text musí byť jasný a jednoduchý, aby ho pochopil každý, kto chce daný príklad prispôsobiť vlastnému pracovisku.</w:t>
      </w:r>
    </w:p>
    <w:p w:rsidR="008F60C8" w:rsidRPr="007F6E4F" w:rsidRDefault="00FE591D" w:rsidP="008F60C8">
      <w:pPr>
        <w:numPr>
          <w:ilvl w:val="0"/>
          <w:numId w:val="42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F6E4F">
        <w:rPr>
          <w:rFonts w:ascii="Arial" w:hAnsi="Arial"/>
          <w:i/>
          <w:color w:val="000000"/>
          <w:sz w:val="20"/>
        </w:rPr>
        <w:t>Formulár prihlášky musí obsahovať len text, nem</w:t>
      </w:r>
      <w:r w:rsidRPr="007F6E4F">
        <w:rPr>
          <w:rFonts w:ascii="Arial" w:hAnsi="Arial"/>
          <w:i/>
          <w:color w:val="000000"/>
          <w:sz w:val="20"/>
        </w:rPr>
        <w:t>al by obsahovať fotografie, grafy a pod.</w:t>
      </w:r>
    </w:p>
    <w:p w:rsidR="008F60C8" w:rsidRPr="007F6E4F" w:rsidRDefault="008F60C8" w:rsidP="008F60C8">
      <w:pPr>
        <w:spacing w:before="60" w:after="0" w:line="240" w:lineRule="auto"/>
        <w:ind w:right="357"/>
        <w:jc w:val="both"/>
        <w:rPr>
          <w:rFonts w:ascii="Arial" w:hAnsi="Arial" w:cs="Arial"/>
          <w:b/>
          <w:color w:val="FF0000"/>
        </w:rPr>
      </w:pPr>
    </w:p>
    <w:p w:rsidR="008F60C8" w:rsidRPr="007F6E4F" w:rsidRDefault="00FE591D" w:rsidP="008F6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right="357"/>
        <w:jc w:val="both"/>
        <w:rPr>
          <w:rFonts w:ascii="Arial" w:hAnsi="Arial" w:cs="Arial"/>
        </w:rPr>
      </w:pPr>
      <w:r w:rsidRPr="007F6E4F">
        <w:rPr>
          <w:rFonts w:ascii="Arial" w:hAnsi="Arial"/>
          <w:b/>
          <w:color w:val="FF0000"/>
        </w:rPr>
        <w:t xml:space="preserve">UPOZORNENIE: </w:t>
      </w:r>
      <w:r w:rsidRPr="007F6E4F">
        <w:rPr>
          <w:rFonts w:ascii="Arial" w:hAnsi="Arial"/>
        </w:rPr>
        <w:t>formulár prihlášky je prvým referenčným materiálom pre európsku porotu a dokumentom, ktorý bude preložený do anglického jazyka, ak je príklad predložený v inom jazyku, preto všetky podstatné informácie</w:t>
      </w:r>
      <w:r w:rsidRPr="007F6E4F">
        <w:rPr>
          <w:rFonts w:ascii="Arial" w:hAnsi="Arial"/>
        </w:rPr>
        <w:t xml:space="preserve"> musia byť uvedené vo formulári.</w:t>
      </w:r>
    </w:p>
    <w:p w:rsidR="008F60C8" w:rsidRPr="007F6E4F" w:rsidRDefault="008F60C8" w:rsidP="008F60C8">
      <w:pPr>
        <w:keepNext/>
        <w:spacing w:after="60"/>
        <w:jc w:val="center"/>
        <w:outlineLvl w:val="0"/>
        <w:rPr>
          <w:rFonts w:ascii="Arial" w:hAnsi="Arial" w:cs="Arial"/>
          <w:bCs/>
          <w:kern w:val="32"/>
        </w:rPr>
      </w:pPr>
    </w:p>
    <w:p w:rsidR="008F60C8" w:rsidRPr="007F6E4F" w:rsidRDefault="008F60C8" w:rsidP="008F60C8">
      <w:pPr>
        <w:keepNext/>
        <w:spacing w:after="60"/>
        <w:jc w:val="center"/>
        <w:outlineLvl w:val="0"/>
        <w:rPr>
          <w:rFonts w:ascii="Arial" w:hAnsi="Arial" w:cs="Arial"/>
          <w:bCs/>
          <w:kern w:val="32"/>
          <w:sz w:val="16"/>
          <w:szCs w:val="16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119"/>
      </w:tblGrid>
      <w:tr w:rsidR="00E57EFD" w:rsidTr="00E520FC">
        <w:trPr>
          <w:cantSplit/>
          <w:trHeight w:val="503"/>
        </w:trPr>
        <w:tc>
          <w:tcPr>
            <w:tcW w:w="97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6E4F">
              <w:rPr>
                <w:rFonts w:ascii="Arial" w:hAnsi="Arial"/>
                <w:b/>
                <w:sz w:val="24"/>
              </w:rPr>
              <w:t xml:space="preserve">PRÍKLAD DOBREJ PRAXE </w:t>
            </w:r>
          </w:p>
        </w:tc>
      </w:tr>
      <w:tr w:rsidR="00E57EFD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Téma</w:t>
            </w:r>
          </w:p>
        </w:tc>
        <w:tc>
          <w:tcPr>
            <w:tcW w:w="7119" w:type="dxa"/>
            <w:tcBorders>
              <w:top w:val="single" w:sz="4" w:space="0" w:color="auto"/>
            </w:tcBorders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57EFD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Názov príkladu</w:t>
            </w:r>
          </w:p>
        </w:tc>
        <w:tc>
          <w:tcPr>
            <w:tcW w:w="7119" w:type="dxa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57EFD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 xml:space="preserve">Názov podniku </w:t>
            </w:r>
          </w:p>
        </w:tc>
        <w:tc>
          <w:tcPr>
            <w:tcW w:w="7119" w:type="dxa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57EFD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Počet zamestnancov</w:t>
            </w:r>
          </w:p>
        </w:tc>
        <w:tc>
          <w:tcPr>
            <w:tcW w:w="7119" w:type="dxa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57EFD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Krajina</w:t>
            </w:r>
          </w:p>
        </w:tc>
        <w:tc>
          <w:tcPr>
            <w:tcW w:w="7119" w:type="dxa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57EFD" w:rsidTr="00E520FC">
        <w:trPr>
          <w:trHeight w:hRule="exact" w:val="331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Adresa</w:t>
            </w:r>
          </w:p>
        </w:tc>
        <w:tc>
          <w:tcPr>
            <w:tcW w:w="7119" w:type="dxa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57EFD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Telefónne číslo</w:t>
            </w:r>
          </w:p>
        </w:tc>
        <w:tc>
          <w:tcPr>
            <w:tcW w:w="7119" w:type="dxa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57EFD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Faxové číslo</w:t>
            </w:r>
          </w:p>
        </w:tc>
        <w:tc>
          <w:tcPr>
            <w:tcW w:w="7119" w:type="dxa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57EFD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Meno osoby zastupujúcej vedenie organizácie</w:t>
            </w:r>
          </w:p>
        </w:tc>
        <w:tc>
          <w:tcPr>
            <w:tcW w:w="7119" w:type="dxa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57EFD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E-mail</w:t>
            </w:r>
          </w:p>
        </w:tc>
        <w:tc>
          <w:tcPr>
            <w:tcW w:w="7119" w:type="dxa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57EFD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 xml:space="preserve">Meno kontaktnej osoby </w:t>
            </w:r>
            <w:r w:rsidRPr="007F6E4F">
              <w:rPr>
                <w:rFonts w:ascii="Arial" w:hAnsi="Arial"/>
                <w:b/>
                <w:sz w:val="20"/>
              </w:rPr>
              <w:t>zastupujúcej zamestnancov</w:t>
            </w:r>
          </w:p>
        </w:tc>
        <w:tc>
          <w:tcPr>
            <w:tcW w:w="7119" w:type="dxa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57EFD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E-mail</w:t>
            </w:r>
          </w:p>
        </w:tc>
        <w:tc>
          <w:tcPr>
            <w:tcW w:w="7119" w:type="dxa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</w:tbl>
    <w:p w:rsidR="008F60C8" w:rsidRPr="007F6E4F" w:rsidRDefault="00FE591D" w:rsidP="008F60C8">
      <w:r w:rsidRPr="007F6E4F">
        <w:br w:type="page"/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"/>
        <w:gridCol w:w="7087"/>
      </w:tblGrid>
      <w:tr w:rsidR="00E57EFD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lastRenderedPageBreak/>
              <w:t>Organizácia poskytujúca informácie (ak je iná ako vyššie uvedená)</w:t>
            </w:r>
          </w:p>
        </w:tc>
        <w:tc>
          <w:tcPr>
            <w:tcW w:w="7119" w:type="dxa"/>
            <w:gridSpan w:val="2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57EFD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Krajina</w:t>
            </w:r>
          </w:p>
        </w:tc>
        <w:tc>
          <w:tcPr>
            <w:tcW w:w="7119" w:type="dxa"/>
            <w:gridSpan w:val="2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57EFD" w:rsidTr="00E520FC">
        <w:trPr>
          <w:trHeight w:hRule="exact"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Adresa</w:t>
            </w:r>
          </w:p>
        </w:tc>
        <w:tc>
          <w:tcPr>
            <w:tcW w:w="7119" w:type="dxa"/>
            <w:gridSpan w:val="2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57EFD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Telefónne číslo</w:t>
            </w:r>
          </w:p>
        </w:tc>
        <w:tc>
          <w:tcPr>
            <w:tcW w:w="7119" w:type="dxa"/>
            <w:gridSpan w:val="2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57EFD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Faxové číslo</w:t>
            </w:r>
          </w:p>
        </w:tc>
        <w:tc>
          <w:tcPr>
            <w:tcW w:w="7119" w:type="dxa"/>
            <w:gridSpan w:val="2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57EFD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E-mail</w:t>
            </w:r>
          </w:p>
        </w:tc>
        <w:tc>
          <w:tcPr>
            <w:tcW w:w="7119" w:type="dxa"/>
            <w:gridSpan w:val="2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57EFD" w:rsidTr="00E520FC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Kontaktná osoba</w:t>
            </w:r>
          </w:p>
        </w:tc>
        <w:tc>
          <w:tcPr>
            <w:tcW w:w="7119" w:type="dxa"/>
            <w:gridSpan w:val="2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57EFD" w:rsidTr="00E520FC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br w:type="page"/>
            </w:r>
            <w:r w:rsidRPr="007F6E4F">
              <w:rPr>
                <w:rFonts w:ascii="Arial" w:hAnsi="Arial"/>
                <w:b/>
                <w:sz w:val="20"/>
              </w:rPr>
              <w:t>Odvetvie (kód NACE)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57EFD" w:rsidTr="00E520FC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Súkromná/verejná/čiastočne súkromná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</w:tc>
      </w:tr>
      <w:tr w:rsidR="00E57EFD" w:rsidTr="00E520FC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 xml:space="preserve">ZÁKLADNÉ </w:t>
            </w:r>
            <w:r w:rsidRPr="007F6E4F">
              <w:rPr>
                <w:rFonts w:ascii="Arial" w:hAnsi="Arial"/>
                <w:b/>
                <w:sz w:val="20"/>
              </w:rPr>
              <w:t>INFORMÁCIE</w:t>
            </w:r>
          </w:p>
        </w:tc>
      </w:tr>
      <w:tr w:rsidR="00E57EFD" w:rsidTr="00E520FC">
        <w:trPr>
          <w:cantSplit/>
        </w:trPr>
        <w:tc>
          <w:tcPr>
            <w:tcW w:w="9747" w:type="dxa"/>
            <w:gridSpan w:val="3"/>
            <w:tcBorders>
              <w:top w:val="nil"/>
              <w:bottom w:val="single" w:sz="4" w:space="0" w:color="auto"/>
            </w:tcBorders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  <w:p w:rsidR="008F60C8" w:rsidRPr="007F6E4F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57EFD" w:rsidTr="00E520FC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IDENTIFIKOVANÝ PROBLÉM/IDENTIFIKOVANÉ ZÁLEŽITOSTI</w:t>
            </w:r>
          </w:p>
        </w:tc>
      </w:tr>
      <w:tr w:rsidR="00E57EFD" w:rsidTr="00E520FC">
        <w:trPr>
          <w:cantSplit/>
        </w:trPr>
        <w:tc>
          <w:tcPr>
            <w:tcW w:w="9747" w:type="dxa"/>
            <w:gridSpan w:val="3"/>
            <w:tcBorders>
              <w:top w:val="nil"/>
              <w:bottom w:val="single" w:sz="4" w:space="0" w:color="auto"/>
            </w:tcBorders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  <w:p w:rsidR="008F60C8" w:rsidRPr="007F6E4F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57EFD" w:rsidTr="00E520FC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RIEŠENIE/INTERVENCIA/PRIJATÉ OPATRENIA/ČO SA UROBILO A AKO</w:t>
            </w:r>
          </w:p>
        </w:tc>
      </w:tr>
      <w:tr w:rsidR="00E57EFD" w:rsidTr="00E520FC">
        <w:trPr>
          <w:cantSplit/>
        </w:trPr>
        <w:tc>
          <w:tcPr>
            <w:tcW w:w="9747" w:type="dxa"/>
            <w:gridSpan w:val="3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  <w:p w:rsidR="008F60C8" w:rsidRPr="007F6E4F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57EFD" w:rsidTr="00E520FC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DOSIAHNUTÉ VÝSLEDKY/ÚČINNOSŤ OPATRENÍ</w:t>
            </w:r>
          </w:p>
        </w:tc>
      </w:tr>
      <w:tr w:rsidR="00E57EFD" w:rsidTr="00E520FC">
        <w:trPr>
          <w:cantSplit/>
        </w:trPr>
        <w:tc>
          <w:tcPr>
            <w:tcW w:w="9747" w:type="dxa"/>
            <w:gridSpan w:val="3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  <w:p w:rsidR="008F60C8" w:rsidRPr="007F6E4F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57EFD" w:rsidTr="00E520FC">
        <w:trPr>
          <w:cantSplit/>
        </w:trPr>
        <w:tc>
          <w:tcPr>
            <w:tcW w:w="9747" w:type="dxa"/>
            <w:gridSpan w:val="3"/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FAKTORY ÚSPEŠNOSTI</w:t>
            </w:r>
          </w:p>
        </w:tc>
      </w:tr>
      <w:tr w:rsidR="00E57EFD" w:rsidTr="00E520FC">
        <w:trPr>
          <w:cantSplit/>
        </w:trPr>
        <w:tc>
          <w:tcPr>
            <w:tcW w:w="9747" w:type="dxa"/>
            <w:gridSpan w:val="3"/>
          </w:tcPr>
          <w:p w:rsidR="008F60C8" w:rsidRPr="007F6E4F" w:rsidRDefault="008F60C8" w:rsidP="00E520FC">
            <w:pPr>
              <w:rPr>
                <w:rFonts w:ascii="Arial" w:hAnsi="Arial" w:cs="Arial"/>
                <w:sz w:val="20"/>
              </w:rPr>
            </w:pPr>
          </w:p>
          <w:p w:rsidR="008F60C8" w:rsidRPr="007F6E4F" w:rsidRDefault="008F60C8" w:rsidP="00E520F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57EFD" w:rsidTr="00E520FC">
        <w:trPr>
          <w:trHeight w:val="998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 xml:space="preserve">NÁKLADY/PRÍNOSY (vrátane nákladov a prínosov v oblasti </w:t>
            </w:r>
            <w:r w:rsidRPr="007F6E4F">
              <w:rPr>
                <w:rFonts w:ascii="Arial" w:hAnsi="Arial"/>
                <w:b/>
                <w:sz w:val="20"/>
              </w:rPr>
              <w:t>ľudských zdrojov a v sociálnej a ekonomickej oblasti)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F60C8" w:rsidRPr="007F6E4F" w:rsidRDefault="008F60C8" w:rsidP="00E520FC">
            <w:pPr>
              <w:rPr>
                <w:rFonts w:ascii="Arial" w:hAnsi="Arial" w:cs="Arial"/>
              </w:rPr>
            </w:pPr>
          </w:p>
          <w:p w:rsidR="008F60C8" w:rsidRPr="007F6E4F" w:rsidRDefault="008F60C8" w:rsidP="00E520FC">
            <w:pPr>
              <w:rPr>
                <w:rFonts w:ascii="Arial" w:hAnsi="Arial" w:cs="Arial"/>
                <w:b/>
              </w:rPr>
            </w:pPr>
          </w:p>
        </w:tc>
      </w:tr>
      <w:tr w:rsidR="00E57EFD" w:rsidTr="00E520FC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t>Ďalšie informácie: priložte zoznam príloh/ďalšie informácie s krátkym opisom (napr. fotografie a/alebo iné ilustrácie príkladu dobrej praxe, vzdelávacie materiály)</w:t>
            </w:r>
          </w:p>
          <w:p w:rsidR="008F60C8" w:rsidRPr="007F6E4F" w:rsidRDefault="008F60C8" w:rsidP="00E520F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57EFD" w:rsidTr="00E520FC"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8F60C8" w:rsidRPr="007F6E4F" w:rsidRDefault="00FE591D" w:rsidP="00E520FC">
            <w:pPr>
              <w:rPr>
                <w:rFonts w:ascii="Arial" w:hAnsi="Arial" w:cs="Arial"/>
                <w:b/>
                <w:sz w:val="20"/>
              </w:rPr>
            </w:pPr>
            <w:r w:rsidRPr="007F6E4F">
              <w:rPr>
                <w:rFonts w:ascii="Arial" w:hAnsi="Arial"/>
                <w:b/>
                <w:sz w:val="20"/>
              </w:rPr>
              <w:lastRenderedPageBreak/>
              <w:t>Uveďte, kto by mal získať cenu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F60C8" w:rsidRPr="007F6E4F" w:rsidRDefault="00FE591D" w:rsidP="00E520F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9745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E4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7F6E4F">
              <w:rPr>
                <w:rFonts w:ascii="Arial" w:hAnsi="Arial"/>
                <w:b/>
              </w:rPr>
              <w:t xml:space="preserve"> Podnik      </w:t>
            </w:r>
            <w:sdt>
              <w:sdtPr>
                <w:rPr>
                  <w:rFonts w:ascii="Arial" w:hAnsi="Arial" w:cs="Arial"/>
                  <w:b/>
                </w:rPr>
                <w:id w:val="-7484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E4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7F6E4F">
              <w:rPr>
                <w:rFonts w:ascii="Arial" w:hAnsi="Arial"/>
                <w:b/>
              </w:rPr>
              <w:t xml:space="preserve"> Poskytovateľ informácií      </w:t>
            </w:r>
            <w:sdt>
              <w:sdtPr>
                <w:rPr>
                  <w:rFonts w:ascii="Arial" w:hAnsi="Arial" w:cs="Arial"/>
                  <w:b/>
                </w:rPr>
                <w:id w:val="-182973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E4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7F6E4F">
              <w:rPr>
                <w:rFonts w:ascii="Arial" w:hAnsi="Arial"/>
                <w:b/>
              </w:rPr>
              <w:t>Iní</w:t>
            </w:r>
          </w:p>
        </w:tc>
      </w:tr>
    </w:tbl>
    <w:p w:rsidR="008F60C8" w:rsidRPr="007F6E4F" w:rsidRDefault="00FE591D" w:rsidP="008F60C8">
      <w:pPr>
        <w:pStyle w:val="Zkladntext"/>
        <w:ind w:left="284" w:hanging="284"/>
        <w:jc w:val="left"/>
        <w:rPr>
          <w:rFonts w:ascii="Arial" w:hAnsi="Arial" w:cs="Arial"/>
          <w:bCs w:val="0"/>
          <w:sz w:val="20"/>
          <w:szCs w:val="20"/>
        </w:rPr>
      </w:pPr>
      <w:r w:rsidRPr="007F6E4F">
        <w:rPr>
          <w:rFonts w:ascii="Arial" w:hAnsi="Arial"/>
          <w:sz w:val="20"/>
        </w:rPr>
        <w:t>Potvrďte a podpíšte sa:</w:t>
      </w:r>
    </w:p>
    <w:p w:rsidR="008F60C8" w:rsidRPr="007F6E4F" w:rsidRDefault="008F60C8" w:rsidP="008F60C8">
      <w:pPr>
        <w:pStyle w:val="Zkladntext"/>
        <w:ind w:left="284" w:hanging="284"/>
        <w:jc w:val="left"/>
        <w:rPr>
          <w:rFonts w:ascii="Arial" w:hAnsi="Arial" w:cs="Arial"/>
          <w:bCs w:val="0"/>
          <w:sz w:val="20"/>
          <w:szCs w:val="20"/>
        </w:rPr>
      </w:pPr>
    </w:p>
    <w:p w:rsidR="008F60C8" w:rsidRPr="007F6E4F" w:rsidRDefault="00FE591D" w:rsidP="008F60C8">
      <w:pPr>
        <w:pStyle w:val="Zkladntext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</w:rPr>
          <w:id w:val="-1492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E4F">
            <w:rPr>
              <w:rFonts w:ascii="Arial" w:eastAsia="MS Gothic" w:hAnsi="Arial" w:cs="Arial" w:hint="eastAsia"/>
              <w:b w:val="0"/>
              <w:bCs w:val="0"/>
              <w:sz w:val="20"/>
              <w:szCs w:val="20"/>
            </w:rPr>
            <w:t>☐</w:t>
          </w:r>
        </w:sdtContent>
      </w:sdt>
      <w:r w:rsidRPr="007F6E4F">
        <w:rPr>
          <w:rFonts w:ascii="Arial" w:hAnsi="Arial"/>
          <w:b w:val="0"/>
          <w:sz w:val="20"/>
        </w:rPr>
        <w:t>Potvrdzujem, že som sa oboznámil/-a s podmienkami ochrany osobných údajov agentúry EU-OSHA a súhlasím so spracovaním svojich osobných údajov.</w:t>
      </w:r>
    </w:p>
    <w:p w:rsidR="008F60C8" w:rsidRPr="007F6E4F" w:rsidRDefault="008F60C8" w:rsidP="008F60C8">
      <w:pPr>
        <w:pStyle w:val="Zkladntext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F60C8" w:rsidRPr="007F6E4F" w:rsidRDefault="00FE591D" w:rsidP="008F60C8">
      <w:pPr>
        <w:pStyle w:val="Zkladntext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</w:rPr>
          <w:id w:val="60939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E4F">
            <w:rPr>
              <w:rFonts w:ascii="Arial" w:eastAsia="MS Gothic" w:hAnsi="Arial" w:cs="Arial" w:hint="eastAsia"/>
              <w:b w:val="0"/>
              <w:bCs w:val="0"/>
              <w:sz w:val="20"/>
              <w:szCs w:val="20"/>
            </w:rPr>
            <w:t>☐</w:t>
          </w:r>
        </w:sdtContent>
      </w:sdt>
      <w:r w:rsidRPr="007F6E4F">
        <w:t xml:space="preserve"> </w:t>
      </w:r>
      <w:r w:rsidRPr="007F6E4F">
        <w:rPr>
          <w:rFonts w:ascii="Arial" w:hAnsi="Arial"/>
          <w:b w:val="0"/>
          <w:sz w:val="20"/>
        </w:rPr>
        <w:t xml:space="preserve">Som nositeľom práv na </w:t>
      </w:r>
      <w:r w:rsidRPr="007F6E4F">
        <w:rPr>
          <w:rFonts w:ascii="Arial" w:hAnsi="Arial"/>
          <w:b w:val="0"/>
          <w:sz w:val="20"/>
        </w:rPr>
        <w:t>predložené fotografie a súhlasím s tým, že ich agentúra EU-OSHA môže použiť v rámci postupu udeľovania Ceny za dobrú prax a v publikáciách, ako aj s tým, že fotografie môžu byť uložené v digitálnej knižnici obrázkov agentúry EU-OSHA a môžu sa použiť na ďal</w:t>
      </w:r>
      <w:r w:rsidRPr="007F6E4F">
        <w:rPr>
          <w:rFonts w:ascii="Arial" w:hAnsi="Arial"/>
          <w:b w:val="0"/>
          <w:sz w:val="20"/>
        </w:rPr>
        <w:t>šiu nekomerčnú propagáciu bezpečnosti a ochrany zdravia pri práci.</w:t>
      </w:r>
    </w:p>
    <w:p w:rsidR="008F60C8" w:rsidRPr="007F6E4F" w:rsidRDefault="008F60C8" w:rsidP="008F60C8">
      <w:pPr>
        <w:pStyle w:val="Zkladntext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F60C8" w:rsidRPr="007F6E4F" w:rsidRDefault="008F60C8" w:rsidP="008F60C8">
      <w:pPr>
        <w:pStyle w:val="Zkladntext"/>
        <w:rPr>
          <w:rFonts w:ascii="Arial" w:hAnsi="Arial" w:cs="Arial"/>
          <w:sz w:val="20"/>
        </w:rPr>
      </w:pPr>
    </w:p>
    <w:p w:rsidR="008F60C8" w:rsidRPr="007F6E4F" w:rsidRDefault="00FE591D" w:rsidP="008F60C8">
      <w:pPr>
        <w:pStyle w:val="Zkladntext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7F6E4F">
        <w:rPr>
          <w:rFonts w:ascii="Arial" w:hAnsi="Arial"/>
          <w:b w:val="0"/>
          <w:sz w:val="20"/>
        </w:rPr>
        <w:t>Názov organizácie:</w:t>
      </w:r>
      <w:r w:rsidRPr="007F6E4F">
        <w:tab/>
      </w:r>
      <w:r w:rsidRPr="007F6E4F">
        <w:rPr>
          <w:rFonts w:ascii="Arial" w:hAnsi="Arial"/>
          <w:b w:val="0"/>
          <w:sz w:val="20"/>
        </w:rPr>
        <w:t>________________________________</w:t>
      </w:r>
    </w:p>
    <w:p w:rsidR="008F60C8" w:rsidRPr="007F6E4F" w:rsidRDefault="008F60C8" w:rsidP="008F60C8">
      <w:pPr>
        <w:pStyle w:val="Zkladntext"/>
        <w:jc w:val="left"/>
        <w:rPr>
          <w:rFonts w:ascii="Arial" w:hAnsi="Arial" w:cs="Arial"/>
          <w:b w:val="0"/>
          <w:sz w:val="24"/>
        </w:rPr>
      </w:pPr>
    </w:p>
    <w:p w:rsidR="008F60C8" w:rsidRPr="007F6E4F" w:rsidRDefault="00FE591D" w:rsidP="008F60C8">
      <w:pPr>
        <w:pStyle w:val="Zkladntext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7F6E4F">
        <w:rPr>
          <w:rFonts w:ascii="Arial" w:hAnsi="Arial"/>
          <w:b w:val="0"/>
          <w:sz w:val="20"/>
        </w:rPr>
        <w:t>Dátum:</w:t>
      </w:r>
      <w:r w:rsidRPr="007F6E4F">
        <w:tab/>
      </w:r>
      <w:r w:rsidRPr="007F6E4F">
        <w:tab/>
      </w:r>
      <w:r w:rsidRPr="007F6E4F">
        <w:tab/>
      </w:r>
      <w:r w:rsidRPr="007F6E4F">
        <w:rPr>
          <w:rFonts w:ascii="Arial" w:hAnsi="Arial"/>
          <w:b w:val="0"/>
          <w:sz w:val="20"/>
        </w:rPr>
        <w:t>________________________________</w:t>
      </w:r>
    </w:p>
    <w:p w:rsidR="008F60C8" w:rsidRPr="007F6E4F" w:rsidRDefault="008F60C8" w:rsidP="008F60C8">
      <w:pPr>
        <w:pStyle w:val="Zkladntext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F60C8" w:rsidRPr="007F6E4F" w:rsidRDefault="00FE591D" w:rsidP="008F60C8">
      <w:pPr>
        <w:pStyle w:val="Zkladntext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7F6E4F">
        <w:rPr>
          <w:rFonts w:ascii="Arial" w:hAnsi="Arial"/>
          <w:b w:val="0"/>
          <w:sz w:val="20"/>
        </w:rPr>
        <w:t xml:space="preserve">Podpis zákonného zástupcu organizácie: </w:t>
      </w:r>
    </w:p>
    <w:p w:rsidR="008F60C8" w:rsidRPr="007F6E4F" w:rsidRDefault="008F60C8" w:rsidP="008F60C8">
      <w:pPr>
        <w:pStyle w:val="Zkladntext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F60C8" w:rsidRPr="007F6E4F" w:rsidRDefault="008F60C8" w:rsidP="008F60C8">
      <w:pPr>
        <w:pStyle w:val="Zkladntext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F60C8" w:rsidRPr="007F6E4F" w:rsidRDefault="00FE591D" w:rsidP="008F60C8">
      <w:pPr>
        <w:pStyle w:val="Zkladntext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7F6E4F">
        <w:rPr>
          <w:rFonts w:ascii="Arial" w:hAnsi="Arial"/>
          <w:b w:val="0"/>
          <w:sz w:val="20"/>
        </w:rPr>
        <w:t>________________________________</w:t>
      </w:r>
    </w:p>
    <w:p w:rsidR="008F60C8" w:rsidRPr="007F6E4F" w:rsidRDefault="008F60C8" w:rsidP="008F60C8">
      <w:pPr>
        <w:spacing w:before="120"/>
        <w:jc w:val="both"/>
        <w:rPr>
          <w:rFonts w:ascii="Arial" w:hAnsi="Arial" w:cs="Arial"/>
          <w:b/>
          <w:u w:val="single"/>
        </w:rPr>
      </w:pPr>
    </w:p>
    <w:p w:rsidR="008F60C8" w:rsidRPr="007F6E4F" w:rsidRDefault="008F60C8" w:rsidP="008F60C8">
      <w:pPr>
        <w:spacing w:before="120"/>
        <w:jc w:val="both"/>
        <w:rPr>
          <w:rFonts w:ascii="Arial" w:hAnsi="Arial" w:cs="Arial"/>
          <w:b/>
          <w:u w:val="single"/>
        </w:rPr>
      </w:pPr>
    </w:p>
    <w:p w:rsidR="008F60C8" w:rsidRPr="007F6E4F" w:rsidRDefault="00FE591D" w:rsidP="008F60C8">
      <w:pPr>
        <w:spacing w:after="0" w:line="240" w:lineRule="auto"/>
        <w:rPr>
          <w:rFonts w:ascii="Arial" w:hAnsi="Arial" w:cs="Arial"/>
          <w:b/>
          <w:u w:val="single"/>
        </w:rPr>
      </w:pPr>
      <w:r w:rsidRPr="007F6E4F">
        <w:br w:type="page"/>
      </w:r>
    </w:p>
    <w:p w:rsidR="008F60C8" w:rsidRPr="007F6E4F" w:rsidRDefault="00FE591D" w:rsidP="008F60C8">
      <w:pPr>
        <w:spacing w:before="120"/>
        <w:jc w:val="both"/>
        <w:rPr>
          <w:rFonts w:ascii="Arial" w:hAnsi="Arial" w:cs="Arial"/>
          <w:b/>
        </w:rPr>
      </w:pPr>
      <w:r w:rsidRPr="007F6E4F">
        <w:rPr>
          <w:rFonts w:ascii="Arial" w:hAnsi="Arial"/>
          <w:b/>
          <w:u w:val="single"/>
        </w:rPr>
        <w:lastRenderedPageBreak/>
        <w:t xml:space="preserve">Vysvetlenie </w:t>
      </w:r>
      <w:r w:rsidRPr="007F6E4F">
        <w:rPr>
          <w:rFonts w:ascii="Arial" w:hAnsi="Arial"/>
          <w:b/>
          <w:u w:val="single"/>
        </w:rPr>
        <w:t>pojmov použitých vo formulári prihlášky</w:t>
      </w:r>
      <w:r w:rsidRPr="007F6E4F">
        <w:rPr>
          <w:rFonts w:ascii="Arial" w:hAnsi="Arial"/>
          <w:b/>
        </w:rPr>
        <w:t>:</w:t>
      </w:r>
    </w:p>
    <w:p w:rsidR="008F60C8" w:rsidRPr="007F6E4F" w:rsidRDefault="00FE591D" w:rsidP="008F60C8">
      <w:pPr>
        <w:pStyle w:val="Odsekzoznamu"/>
        <w:numPr>
          <w:ilvl w:val="0"/>
          <w:numId w:val="41"/>
        </w:numPr>
        <w:spacing w:after="0" w:line="240" w:lineRule="auto"/>
        <w:rPr>
          <w:rFonts w:cs="Arial"/>
        </w:rPr>
      </w:pPr>
      <w:r w:rsidRPr="007F6E4F">
        <w:t xml:space="preserve">TÉMA – niekoľko </w:t>
      </w:r>
      <w:r w:rsidRPr="007F6E4F">
        <w:rPr>
          <w:u w:val="single"/>
        </w:rPr>
        <w:t>kľúčových slov</w:t>
      </w:r>
      <w:r w:rsidRPr="007F6E4F">
        <w:t>/viet na opis príkladu.</w:t>
      </w:r>
    </w:p>
    <w:p w:rsidR="008F60C8" w:rsidRPr="007F6E4F" w:rsidRDefault="00FE591D" w:rsidP="008F60C8">
      <w:pPr>
        <w:pStyle w:val="Odsekzoznamu"/>
        <w:numPr>
          <w:ilvl w:val="0"/>
          <w:numId w:val="41"/>
        </w:numPr>
        <w:spacing w:after="0" w:line="240" w:lineRule="auto"/>
        <w:rPr>
          <w:rFonts w:cs="Arial"/>
        </w:rPr>
      </w:pPr>
      <w:r w:rsidRPr="007F6E4F">
        <w:t>NÁZOV PRÍKLADU: napíšte krátky názov, napríklad „Predstavujeme náhradu nebezpečných látok“, „Pokročilé opatrenia technickej kontroly“, „Prihliadanie na potreby o</w:t>
      </w:r>
      <w:r w:rsidRPr="007F6E4F">
        <w:t xml:space="preserve">sobitných skupín zamestnancov“, „Zníženie vystavenia karcinogénom“. </w:t>
      </w:r>
    </w:p>
    <w:p w:rsidR="008F60C8" w:rsidRPr="007F6E4F" w:rsidRDefault="00FE591D" w:rsidP="008F60C8">
      <w:pPr>
        <w:pStyle w:val="Odsekzoznamu"/>
        <w:numPr>
          <w:ilvl w:val="0"/>
          <w:numId w:val="41"/>
        </w:numPr>
        <w:spacing w:after="0" w:line="240" w:lineRule="auto"/>
        <w:rPr>
          <w:rFonts w:cs="Arial"/>
        </w:rPr>
      </w:pPr>
      <w:r w:rsidRPr="007F6E4F">
        <w:t xml:space="preserve">NÁZOV PODNIKU/ORGANIZÁCIE, KTORÝ/KTORÁ POSKYTUJE INFORMÁCIE: niekedy sa organizácia, ktorá príklad dobrej praxe predkladá, líši od podniku, kde sa dobrá prax uplatňovala. V takom prípade </w:t>
      </w:r>
      <w:r w:rsidRPr="007F6E4F">
        <w:t xml:space="preserve">uveďte údaje týkajúce sa oboch organizácií a kontaktných osôb v oboch organizáciách. </w:t>
      </w:r>
    </w:p>
    <w:p w:rsidR="008F60C8" w:rsidRPr="007F6E4F" w:rsidRDefault="00FE591D" w:rsidP="008F60C8">
      <w:pPr>
        <w:pStyle w:val="Odsekzoznamu"/>
        <w:numPr>
          <w:ilvl w:val="0"/>
          <w:numId w:val="41"/>
        </w:numPr>
        <w:spacing w:after="0" w:line="240" w:lineRule="auto"/>
        <w:rPr>
          <w:rFonts w:cs="Arial"/>
        </w:rPr>
      </w:pPr>
      <w:r w:rsidRPr="007F6E4F">
        <w:t xml:space="preserve">ODVETVIE: odvetvie (štvorčíslie) by malo byť uvedené podľa štatistickej klasifikácie ekonomických činností v Európskej únii, NACE Rev. 2, 2008, </w:t>
      </w:r>
      <w:hyperlink r:id="rId9" w:history="1">
        <w:r w:rsidRPr="007F6E4F">
          <w:rPr>
            <w:rStyle w:val="Hypertextovprepojenie"/>
          </w:rPr>
          <w:t>http://ec.europa.eu/eurostat/web/nace-rev2</w:t>
        </w:r>
      </w:hyperlink>
      <w:r w:rsidRPr="007F6E4F">
        <w:t>.</w:t>
      </w:r>
    </w:p>
    <w:p w:rsidR="008F60C8" w:rsidRPr="007F6E4F" w:rsidRDefault="00FE591D" w:rsidP="008F60C8">
      <w:pPr>
        <w:pStyle w:val="Odsekzoznamu"/>
        <w:numPr>
          <w:ilvl w:val="0"/>
          <w:numId w:val="41"/>
        </w:numPr>
        <w:spacing w:after="0" w:line="240" w:lineRule="auto"/>
        <w:rPr>
          <w:rFonts w:cs="Arial"/>
          <w:spacing w:val="-3"/>
        </w:rPr>
      </w:pPr>
      <w:r w:rsidRPr="007F6E4F">
        <w:t>Súkromné alebo verejné: je to súkromný alebo verejný podnik?</w:t>
      </w:r>
    </w:p>
    <w:p w:rsidR="008F60C8" w:rsidRPr="007F6E4F" w:rsidRDefault="00FE591D" w:rsidP="008F60C8">
      <w:pPr>
        <w:pStyle w:val="Odsekzoznamu"/>
        <w:numPr>
          <w:ilvl w:val="0"/>
          <w:numId w:val="41"/>
        </w:numPr>
        <w:spacing w:after="0" w:line="240" w:lineRule="auto"/>
        <w:rPr>
          <w:rFonts w:cs="Arial"/>
        </w:rPr>
      </w:pPr>
      <w:r w:rsidRPr="007F6E4F">
        <w:t xml:space="preserve">ZÁKLADNÉ INFORMÁCIE: opis spoločnosti/pracovisko/činnosť/situácia vyvolávajúca obavy. </w:t>
      </w:r>
    </w:p>
    <w:p w:rsidR="008F60C8" w:rsidRPr="007F6E4F" w:rsidRDefault="00FE591D" w:rsidP="008F60C8">
      <w:pPr>
        <w:pStyle w:val="Odsekzoznamu"/>
        <w:numPr>
          <w:ilvl w:val="0"/>
          <w:numId w:val="41"/>
        </w:numPr>
        <w:spacing w:after="0" w:line="240" w:lineRule="auto"/>
        <w:rPr>
          <w:rFonts w:cs="Arial"/>
        </w:rPr>
      </w:pPr>
      <w:r w:rsidRPr="007F6E4F">
        <w:t>IDENT</w:t>
      </w:r>
      <w:r w:rsidRPr="007F6E4F">
        <w:t>IFIKOVANÝ PROBLÉM/IDENTIFIKOVANÉ ZÁLEŽITOSTI: opis ako, kedy a akou formou nebezpečenstvá/riziká vznikajú a opis účinkov a dôsledkov (akékoľvek poškodenie zdravia, choroby, nehody, vplyv na výrobu, prácu atď.). Opis má byť jasný pre všetkých, ktorí túto in</w:t>
      </w:r>
      <w:r w:rsidRPr="007F6E4F">
        <w:t xml:space="preserve">formáciu získajú prostredníctvom internetu, aby porozumeli, aké kroky boli uskutočnené, a tomu, prečo sa podnikli. </w:t>
      </w:r>
    </w:p>
    <w:p w:rsidR="008F60C8" w:rsidRPr="007F6E4F" w:rsidRDefault="00FE591D" w:rsidP="008F60C8">
      <w:pPr>
        <w:pStyle w:val="Odsekzoznamu"/>
        <w:numPr>
          <w:ilvl w:val="0"/>
          <w:numId w:val="41"/>
        </w:numPr>
        <w:spacing w:after="0" w:line="240" w:lineRule="auto"/>
        <w:rPr>
          <w:rFonts w:cs="Arial"/>
        </w:rPr>
      </w:pPr>
      <w:r w:rsidRPr="007F6E4F">
        <w:t>RIEŠENIE/INTERVENCIA/PRIJATÉ OPATRENIA/ČO SA UROBILO A AKO: jasný opis prijatých opatrení, napríklad vývoj politík/intervencií, zapojenie za</w:t>
      </w:r>
      <w:r w:rsidRPr="007F6E4F">
        <w:t xml:space="preserve">mestnancov, vykonávanie. Opis by mal byť ľahko zrozumiteľný a čitateľ by mal získať jasnú predstavu o intervencii/tom, čo sa spravilo a ako. </w:t>
      </w:r>
    </w:p>
    <w:p w:rsidR="008F60C8" w:rsidRPr="007F6E4F" w:rsidRDefault="00FE591D" w:rsidP="008F60C8">
      <w:pPr>
        <w:pStyle w:val="Odsekzoznamu"/>
        <w:numPr>
          <w:ilvl w:val="0"/>
          <w:numId w:val="41"/>
        </w:numPr>
        <w:spacing w:after="0" w:line="240" w:lineRule="auto"/>
        <w:rPr>
          <w:rFonts w:cs="Arial"/>
        </w:rPr>
      </w:pPr>
      <w:r w:rsidRPr="007F6E4F">
        <w:t>DOSIAHNUTÉ VÝSLEDKY/ÚČINNOSŤ OPATRENÍ: preukázanie merateľných výsledkov (napríklad zníženie počtu nehôd alebo cho</w:t>
      </w:r>
      <w:r w:rsidRPr="007F6E4F">
        <w:t xml:space="preserve">rôb z povolania) a aj všetky „nemerateľné“ prínosy (ako napr. lepšie pracovné prostredie). Môžu zahŕňať náklady v oblasti ľudských zdrojov a sociálne a ekonomické náklady, prínosy a pozitívne dôsledky. </w:t>
      </w:r>
    </w:p>
    <w:p w:rsidR="008F60C8" w:rsidRPr="007F6E4F" w:rsidRDefault="00FE591D" w:rsidP="008F60C8">
      <w:pPr>
        <w:pStyle w:val="Odsekzoznamu"/>
        <w:numPr>
          <w:ilvl w:val="0"/>
          <w:numId w:val="41"/>
        </w:numPr>
        <w:spacing w:after="0" w:line="240" w:lineRule="auto"/>
        <w:rPr>
          <w:rFonts w:cs="Arial"/>
        </w:rPr>
      </w:pPr>
      <w:r w:rsidRPr="007F6E4F">
        <w:t>FAKTORY ÚSPEŠNOSTI: prvky nevyhnutné na dosiahnutie p</w:t>
      </w:r>
      <w:r w:rsidRPr="007F6E4F">
        <w:t>ožadovaného výsledku, napr. zapojenie zamestnancov, angažovanosť manažmentu, spolupráca v oblasti ľudských zdrojov a riadenie BOZP.</w:t>
      </w:r>
    </w:p>
    <w:p w:rsidR="008F60C8" w:rsidRPr="007F6E4F" w:rsidRDefault="00FE591D" w:rsidP="008F60C8">
      <w:pPr>
        <w:pStyle w:val="Odsekzoznamu"/>
        <w:numPr>
          <w:ilvl w:val="0"/>
          <w:numId w:val="41"/>
        </w:numPr>
        <w:spacing w:after="0" w:line="240" w:lineRule="auto"/>
        <w:rPr>
          <w:rFonts w:cs="Arial"/>
        </w:rPr>
      </w:pPr>
      <w:r w:rsidRPr="007F6E4F">
        <w:t>NÁKLADY/PRÍNOSY: informácie o vzniknutých nákladoch v súvislosti s uplatňovaním opatrení a o znížení nákladov ako priameho a</w:t>
      </w:r>
      <w:r w:rsidRPr="007F6E4F">
        <w:t xml:space="preserve">lebo nepriameho dôsledku inovácie (ak sú k dispozícii). </w:t>
      </w:r>
    </w:p>
    <w:p w:rsidR="008F60C8" w:rsidRPr="007F6E4F" w:rsidRDefault="00FE591D" w:rsidP="008F60C8">
      <w:pPr>
        <w:pStyle w:val="Odsekzoznamu"/>
        <w:numPr>
          <w:ilvl w:val="0"/>
          <w:numId w:val="41"/>
        </w:numPr>
        <w:spacing w:after="0" w:line="240" w:lineRule="auto"/>
        <w:rPr>
          <w:rFonts w:cs="Arial"/>
        </w:rPr>
      </w:pPr>
      <w:r w:rsidRPr="007F6E4F">
        <w:t>FOTOGRAFIE A VŠETKY NÁZORNÉ MATERIÁLY: mali by sa poskytnúť ako dodatočné informácie v prípade potreby vrátane grafov, tabuliek a schém.</w:t>
      </w:r>
    </w:p>
    <w:p w:rsidR="008F60C8" w:rsidRPr="007F6E4F" w:rsidRDefault="008F60C8" w:rsidP="008F60C8">
      <w:pPr>
        <w:jc w:val="both"/>
        <w:rPr>
          <w:rFonts w:ascii="Arial" w:hAnsi="Arial" w:cs="Arial"/>
          <w:sz w:val="10"/>
          <w:szCs w:val="10"/>
        </w:rPr>
      </w:pPr>
    </w:p>
    <w:p w:rsidR="008F60C8" w:rsidRPr="007F6E4F" w:rsidRDefault="00FE591D" w:rsidP="008F60C8">
      <w:pPr>
        <w:spacing w:before="120"/>
        <w:jc w:val="both"/>
        <w:rPr>
          <w:rFonts w:ascii="Arial" w:hAnsi="Arial" w:cs="Arial"/>
          <w:b/>
          <w:u w:val="single"/>
        </w:rPr>
      </w:pPr>
      <w:r w:rsidRPr="007F6E4F">
        <w:rPr>
          <w:rFonts w:ascii="Arial" w:hAnsi="Arial"/>
          <w:b/>
          <w:u w:val="single"/>
        </w:rPr>
        <w:t>Ochrana osobných údajov v súvislosti s prihláškou do súťaže o</w:t>
      </w:r>
      <w:r w:rsidRPr="007F6E4F">
        <w:rPr>
          <w:rFonts w:ascii="Arial" w:hAnsi="Arial"/>
          <w:b/>
          <w:u w:val="single"/>
        </w:rPr>
        <w:t> Cenu za dobrú prax:</w:t>
      </w:r>
    </w:p>
    <w:p w:rsidR="008F60C8" w:rsidRPr="007F6E4F" w:rsidRDefault="00FE591D" w:rsidP="008F60C8">
      <w:pPr>
        <w:spacing w:before="120" w:after="120"/>
        <w:rPr>
          <w:rFonts w:ascii="Arial" w:hAnsi="Arial" w:cs="Arial"/>
          <w:sz w:val="18"/>
          <w:szCs w:val="18"/>
        </w:rPr>
      </w:pPr>
      <w:r w:rsidRPr="007F6E4F">
        <w:rPr>
          <w:rFonts w:ascii="Arial" w:hAnsi="Arial"/>
          <w:sz w:val="18"/>
        </w:rPr>
        <w:t>Údaje požadované v tomto formulári slúžia výlučne na účely výberu podnikov na udelenie Ceny za dobrú prax v rámci kampane Zdravé pracoviská 2018 – 2019. Pokiaľ ide o ocenené a nominované podniky v rámci Ceny za dobrú prax za ročník 201</w:t>
      </w:r>
      <w:r w:rsidRPr="007F6E4F">
        <w:rPr>
          <w:rFonts w:ascii="Arial" w:hAnsi="Arial"/>
          <w:sz w:val="18"/>
        </w:rPr>
        <w:t>8 – 2019, údaje budú uvedené na webovom sídle kampane Zdravé pracoviská a webovom sídle agentúry EU-OSHA príklady ocenených a nominovaných podnikov budú uverejnené v brožúrke o Cene za dobrú prax za ročník 2018 – 2019, ktorá bude k dispozícii na webových s</w:t>
      </w:r>
      <w:r w:rsidRPr="007F6E4F">
        <w:rPr>
          <w:rFonts w:ascii="Arial" w:hAnsi="Arial"/>
          <w:sz w:val="18"/>
        </w:rPr>
        <w:t>ídlach kampane Zdravé pracoviská a agentúry EU-OSHA, ako aj v tlačenej podobe.</w:t>
      </w:r>
    </w:p>
    <w:p w:rsidR="008F60C8" w:rsidRPr="007F6E4F" w:rsidRDefault="00FE591D" w:rsidP="008F60C8">
      <w:pPr>
        <w:spacing w:before="120" w:after="120"/>
        <w:rPr>
          <w:rFonts w:ascii="Arial" w:hAnsi="Arial" w:cs="Arial"/>
          <w:sz w:val="18"/>
          <w:szCs w:val="18"/>
        </w:rPr>
      </w:pPr>
      <w:r w:rsidRPr="007F6E4F">
        <w:rPr>
          <w:rFonts w:ascii="Arial" w:hAnsi="Arial"/>
          <w:sz w:val="18"/>
        </w:rPr>
        <w:t>Údaje sa pošlú do národných koordinačných stredísk, ako aj externým členom poroty, ktorí sú súčasťou súťažnej poroty pre Cenu za dobrú prax vymenovanej agentúrou EU-OSHA a ktorí</w:t>
      </w:r>
      <w:r w:rsidRPr="007F6E4F">
        <w:rPr>
          <w:rFonts w:ascii="Arial" w:hAnsi="Arial"/>
          <w:sz w:val="18"/>
        </w:rPr>
        <w:t xml:space="preserve"> budú hodnotiť príklady prihlásené do súťaže. Tieto údaje sa okrem toho postúpia externým partnerom/dodávateľom, ktorí budú v mene agentúry EU-OSHA riadiť celú komunikáciu súvisiacu s činnosťami týkajúcimi sa kampane vrátane komunikácie týkajúcej sa výberu</w:t>
      </w:r>
      <w:r w:rsidRPr="007F6E4F">
        <w:rPr>
          <w:rFonts w:ascii="Arial" w:hAnsi="Arial"/>
          <w:sz w:val="18"/>
        </w:rPr>
        <w:t xml:space="preserve"> víťazov, bulletinov, noviniek, pozvánok na podujatia a prieskumov.</w:t>
      </w:r>
    </w:p>
    <w:p w:rsidR="008F60C8" w:rsidRPr="007F6E4F" w:rsidRDefault="00FE591D" w:rsidP="008F60C8">
      <w:pPr>
        <w:spacing w:before="120" w:after="0"/>
        <w:rPr>
          <w:rFonts w:ascii="Arial" w:hAnsi="Arial" w:cs="Arial"/>
          <w:sz w:val="18"/>
          <w:szCs w:val="18"/>
        </w:rPr>
      </w:pPr>
      <w:r w:rsidRPr="007F6E4F">
        <w:rPr>
          <w:rFonts w:ascii="Arial" w:hAnsi="Arial"/>
          <w:sz w:val="18"/>
        </w:rPr>
        <w:t>Na webových sídlach a v publikáciách sa uvádzajú tieto údaje:</w:t>
      </w:r>
    </w:p>
    <w:p w:rsidR="008F60C8" w:rsidRPr="007F6E4F" w:rsidRDefault="00FE591D" w:rsidP="008F60C8">
      <w:pPr>
        <w:pStyle w:val="Odsekzoznamu"/>
        <w:numPr>
          <w:ilvl w:val="0"/>
          <w:numId w:val="40"/>
        </w:numPr>
        <w:spacing w:before="0"/>
        <w:ind w:left="714" w:hanging="357"/>
        <w:rPr>
          <w:rFonts w:cs="Arial"/>
          <w:sz w:val="18"/>
          <w:szCs w:val="18"/>
        </w:rPr>
      </w:pPr>
      <w:r w:rsidRPr="007F6E4F">
        <w:rPr>
          <w:sz w:val="18"/>
        </w:rPr>
        <w:t>názov a adresa podniku,</w:t>
      </w:r>
    </w:p>
    <w:p w:rsidR="008F60C8" w:rsidRPr="007F6E4F" w:rsidRDefault="00FE591D" w:rsidP="008F60C8">
      <w:pPr>
        <w:pStyle w:val="Odsekzoznamu"/>
        <w:numPr>
          <w:ilvl w:val="0"/>
          <w:numId w:val="40"/>
        </w:numPr>
        <w:rPr>
          <w:rFonts w:cs="Arial"/>
          <w:sz w:val="18"/>
          <w:szCs w:val="18"/>
        </w:rPr>
      </w:pPr>
      <w:r w:rsidRPr="007F6E4F">
        <w:rPr>
          <w:sz w:val="18"/>
        </w:rPr>
        <w:t>webové sídlo podniku,</w:t>
      </w:r>
    </w:p>
    <w:p w:rsidR="008F60C8" w:rsidRPr="007F6E4F" w:rsidRDefault="00FE591D" w:rsidP="008F60C8">
      <w:pPr>
        <w:pStyle w:val="Odsekzoznamu"/>
        <w:numPr>
          <w:ilvl w:val="0"/>
          <w:numId w:val="40"/>
        </w:numPr>
        <w:rPr>
          <w:rFonts w:cs="Arial"/>
          <w:sz w:val="18"/>
          <w:szCs w:val="18"/>
        </w:rPr>
      </w:pPr>
      <w:r w:rsidRPr="007F6E4F">
        <w:rPr>
          <w:sz w:val="18"/>
        </w:rPr>
        <w:t>témy, na ktoré sa prípadová štúdia/príklad zameriava,</w:t>
      </w:r>
    </w:p>
    <w:p w:rsidR="008F60C8" w:rsidRPr="007F6E4F" w:rsidRDefault="00FE591D" w:rsidP="008F60C8">
      <w:pPr>
        <w:pStyle w:val="Odsekzoznamu"/>
        <w:numPr>
          <w:ilvl w:val="0"/>
          <w:numId w:val="40"/>
        </w:numPr>
        <w:rPr>
          <w:rFonts w:cs="Arial"/>
          <w:sz w:val="18"/>
          <w:szCs w:val="18"/>
        </w:rPr>
      </w:pPr>
      <w:r w:rsidRPr="007F6E4F">
        <w:rPr>
          <w:sz w:val="18"/>
        </w:rPr>
        <w:t xml:space="preserve">opis prípadovej </w:t>
      </w:r>
      <w:r w:rsidRPr="007F6E4F">
        <w:rPr>
          <w:sz w:val="18"/>
        </w:rPr>
        <w:t>štúdie/príkladu.</w:t>
      </w:r>
    </w:p>
    <w:p w:rsidR="008F60C8" w:rsidRPr="007F6E4F" w:rsidRDefault="00FE591D" w:rsidP="008F60C8">
      <w:pPr>
        <w:spacing w:before="120" w:after="120"/>
        <w:rPr>
          <w:rFonts w:ascii="Arial" w:hAnsi="Arial" w:cs="Arial"/>
          <w:color w:val="000000"/>
          <w:sz w:val="18"/>
          <w:szCs w:val="18"/>
        </w:rPr>
      </w:pPr>
      <w:r w:rsidRPr="007F6E4F">
        <w:rPr>
          <w:rFonts w:ascii="Arial" w:hAnsi="Arial"/>
          <w:sz w:val="18"/>
        </w:rPr>
        <w:t xml:space="preserve">Údaje týkajúce sa víťazných a nominovaných podnikov sú uložené na webovom sídle agentúry EU-OSHA. </w:t>
      </w:r>
    </w:p>
    <w:p w:rsidR="008F60C8" w:rsidRPr="007F6E4F" w:rsidRDefault="00FE591D" w:rsidP="008F60C8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7F6E4F">
        <w:rPr>
          <w:rFonts w:ascii="Arial" w:hAnsi="Arial"/>
          <w:sz w:val="18"/>
        </w:rPr>
        <w:t>Údaje získané z prihlášok do súťaže o Cenu za dobrú prax zahŕňajú:</w:t>
      </w:r>
    </w:p>
    <w:p w:rsidR="008F60C8" w:rsidRPr="007F6E4F" w:rsidRDefault="00FE591D" w:rsidP="008F60C8">
      <w:pPr>
        <w:pStyle w:val="Odsekzoznamu"/>
        <w:numPr>
          <w:ilvl w:val="0"/>
          <w:numId w:val="39"/>
        </w:numPr>
        <w:spacing w:before="0" w:line="240" w:lineRule="auto"/>
        <w:ind w:left="714" w:hanging="357"/>
        <w:rPr>
          <w:rFonts w:cs="Arial"/>
          <w:sz w:val="18"/>
          <w:szCs w:val="18"/>
        </w:rPr>
      </w:pPr>
      <w:r w:rsidRPr="007F6E4F">
        <w:rPr>
          <w:sz w:val="18"/>
        </w:rPr>
        <w:t>podrobné údaje o spoločnosti/organizácii,</w:t>
      </w:r>
    </w:p>
    <w:p w:rsidR="008F60C8" w:rsidRPr="007F6E4F" w:rsidRDefault="00FE591D" w:rsidP="008F60C8">
      <w:pPr>
        <w:pStyle w:val="Odsekzoznamu"/>
        <w:numPr>
          <w:ilvl w:val="1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počet zamestnancov,</w:t>
      </w:r>
    </w:p>
    <w:p w:rsidR="008F60C8" w:rsidRPr="007F6E4F" w:rsidRDefault="00FE591D" w:rsidP="008F60C8">
      <w:pPr>
        <w:pStyle w:val="Odsekzoznamu"/>
        <w:numPr>
          <w:ilvl w:val="1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adresu,</w:t>
      </w:r>
    </w:p>
    <w:p w:rsidR="008F60C8" w:rsidRPr="007F6E4F" w:rsidRDefault="00FE591D" w:rsidP="008F60C8">
      <w:pPr>
        <w:pStyle w:val="Odsekzoznamu"/>
        <w:numPr>
          <w:ilvl w:val="1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všeobecnú e-mailovú adresu,</w:t>
      </w:r>
    </w:p>
    <w:p w:rsidR="008F60C8" w:rsidRPr="007F6E4F" w:rsidRDefault="00FE591D" w:rsidP="008F60C8">
      <w:pPr>
        <w:pStyle w:val="Odsekzoznamu"/>
        <w:numPr>
          <w:ilvl w:val="1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všeobecné telefónne číslo,</w:t>
      </w:r>
    </w:p>
    <w:p w:rsidR="008F60C8" w:rsidRPr="007F6E4F" w:rsidRDefault="00FE591D" w:rsidP="008F60C8">
      <w:pPr>
        <w:pStyle w:val="Odsekzoznamu"/>
        <w:numPr>
          <w:ilvl w:val="1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všeobecné faxové číslo;</w:t>
      </w:r>
    </w:p>
    <w:p w:rsidR="008F60C8" w:rsidRPr="007F6E4F" w:rsidRDefault="00FE591D" w:rsidP="008F60C8">
      <w:pPr>
        <w:spacing w:after="0" w:line="240" w:lineRule="auto"/>
        <w:rPr>
          <w:rFonts w:cs="Arial"/>
          <w:sz w:val="18"/>
          <w:szCs w:val="18"/>
        </w:rPr>
      </w:pPr>
      <w:r w:rsidRPr="007F6E4F">
        <w:br w:type="page"/>
      </w:r>
    </w:p>
    <w:p w:rsidR="008F60C8" w:rsidRPr="007F6E4F" w:rsidRDefault="00FE591D" w:rsidP="008F60C8">
      <w:pPr>
        <w:pStyle w:val="Odsekzoznamu"/>
        <w:numPr>
          <w:ilvl w:val="0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lastRenderedPageBreak/>
        <w:t>meno kontaktnej osoby zastupujúcej manažment,</w:t>
      </w:r>
    </w:p>
    <w:p w:rsidR="008F60C8" w:rsidRPr="007F6E4F" w:rsidRDefault="00FE591D" w:rsidP="008F60C8">
      <w:pPr>
        <w:pStyle w:val="Odsekzoznamu"/>
        <w:numPr>
          <w:ilvl w:val="1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e-mail;</w:t>
      </w:r>
    </w:p>
    <w:p w:rsidR="008F60C8" w:rsidRPr="007F6E4F" w:rsidRDefault="00FE591D" w:rsidP="008F60C8">
      <w:pPr>
        <w:pStyle w:val="Odsekzoznamu"/>
        <w:numPr>
          <w:ilvl w:val="0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meno kontaktnej osoby zastupujúcej zamestnancov,</w:t>
      </w:r>
    </w:p>
    <w:p w:rsidR="008F60C8" w:rsidRPr="007F6E4F" w:rsidRDefault="00FE591D" w:rsidP="008F60C8">
      <w:pPr>
        <w:pStyle w:val="Odsekzoznamu"/>
        <w:numPr>
          <w:ilvl w:val="1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e-mail;</w:t>
      </w:r>
    </w:p>
    <w:p w:rsidR="008F60C8" w:rsidRPr="007F6E4F" w:rsidRDefault="00FE591D" w:rsidP="008F60C8">
      <w:pPr>
        <w:pStyle w:val="Odsekzoznamu"/>
        <w:numPr>
          <w:ilvl w:val="0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organizáciu poskytujúcu informácie,</w:t>
      </w:r>
    </w:p>
    <w:p w:rsidR="008F60C8" w:rsidRPr="007F6E4F" w:rsidRDefault="00FE591D" w:rsidP="008F60C8">
      <w:pPr>
        <w:pStyle w:val="Odsekzoznamu"/>
        <w:numPr>
          <w:ilvl w:val="1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adresu,</w:t>
      </w:r>
    </w:p>
    <w:p w:rsidR="008F60C8" w:rsidRPr="007F6E4F" w:rsidRDefault="00FE591D" w:rsidP="008F60C8">
      <w:pPr>
        <w:pStyle w:val="Odsekzoznamu"/>
        <w:numPr>
          <w:ilvl w:val="1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telefónne číslo,</w:t>
      </w:r>
    </w:p>
    <w:p w:rsidR="008F60C8" w:rsidRPr="007F6E4F" w:rsidRDefault="00FE591D" w:rsidP="008F60C8">
      <w:pPr>
        <w:pStyle w:val="Odsekzoznamu"/>
        <w:numPr>
          <w:ilvl w:val="1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faxové číslo,</w:t>
      </w:r>
    </w:p>
    <w:p w:rsidR="008F60C8" w:rsidRPr="007F6E4F" w:rsidRDefault="00FE591D" w:rsidP="008F60C8">
      <w:pPr>
        <w:pStyle w:val="Odsekzoznamu"/>
        <w:numPr>
          <w:ilvl w:val="1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e-mail,</w:t>
      </w:r>
    </w:p>
    <w:p w:rsidR="008F60C8" w:rsidRPr="007F6E4F" w:rsidRDefault="00FE591D" w:rsidP="008F60C8">
      <w:pPr>
        <w:pStyle w:val="Odsekzoznamu"/>
        <w:numPr>
          <w:ilvl w:val="1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meno kontaktnej osoby;</w:t>
      </w:r>
    </w:p>
    <w:p w:rsidR="008F60C8" w:rsidRPr="007F6E4F" w:rsidRDefault="00FE591D" w:rsidP="008F60C8">
      <w:pPr>
        <w:pStyle w:val="Odsekzoznamu"/>
        <w:numPr>
          <w:ilvl w:val="0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odvetvie (kód NACE),</w:t>
      </w:r>
    </w:p>
    <w:p w:rsidR="008F60C8" w:rsidRPr="007F6E4F" w:rsidRDefault="00FE591D" w:rsidP="008F60C8">
      <w:pPr>
        <w:pStyle w:val="Odsekzoznamu"/>
        <w:numPr>
          <w:ilvl w:val="0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súkromná/verejná/čiastočne súkromná,</w:t>
      </w:r>
    </w:p>
    <w:p w:rsidR="008F60C8" w:rsidRPr="007F6E4F" w:rsidRDefault="00FE591D" w:rsidP="008F60C8">
      <w:pPr>
        <w:pStyle w:val="Odsekzoznamu"/>
        <w:numPr>
          <w:ilvl w:val="0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názov a tému súťažného príspevku,</w:t>
      </w:r>
    </w:p>
    <w:p w:rsidR="008F60C8" w:rsidRPr="007F6E4F" w:rsidRDefault="00FE591D" w:rsidP="008F60C8">
      <w:pPr>
        <w:pStyle w:val="Odsekzoznamu"/>
        <w:numPr>
          <w:ilvl w:val="0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úlohu,</w:t>
      </w:r>
    </w:p>
    <w:p w:rsidR="008F60C8" w:rsidRPr="007F6E4F" w:rsidRDefault="00FE591D" w:rsidP="008F60C8">
      <w:pPr>
        <w:pStyle w:val="Odsekzoznamu"/>
        <w:numPr>
          <w:ilvl w:val="0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problém (nebezpečenstvo/riziko/výsledok),</w:t>
      </w:r>
    </w:p>
    <w:p w:rsidR="008F60C8" w:rsidRPr="007F6E4F" w:rsidRDefault="00FE591D" w:rsidP="008F60C8">
      <w:pPr>
        <w:pStyle w:val="Odsekzoznamu"/>
        <w:numPr>
          <w:ilvl w:val="0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riešenie (prijaté preventívne opatrenie/-a),</w:t>
      </w:r>
    </w:p>
    <w:p w:rsidR="008F60C8" w:rsidRPr="007F6E4F" w:rsidRDefault="00FE591D" w:rsidP="008F60C8">
      <w:pPr>
        <w:pStyle w:val="Odsekzoznamu"/>
        <w:numPr>
          <w:ilvl w:val="0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účinnosť výsledkov,</w:t>
      </w:r>
    </w:p>
    <w:p w:rsidR="008F60C8" w:rsidRPr="007F6E4F" w:rsidRDefault="00FE591D" w:rsidP="008F60C8">
      <w:pPr>
        <w:pStyle w:val="Odsekzoznamu"/>
        <w:numPr>
          <w:ilvl w:val="0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fakto</w:t>
      </w:r>
      <w:r w:rsidRPr="007F6E4F">
        <w:rPr>
          <w:sz w:val="18"/>
        </w:rPr>
        <w:t>r/-y úspešnosti,</w:t>
      </w:r>
    </w:p>
    <w:p w:rsidR="008F60C8" w:rsidRPr="007F6E4F" w:rsidRDefault="00FE591D" w:rsidP="008F60C8">
      <w:pPr>
        <w:pStyle w:val="Odsekzoznamu"/>
        <w:numPr>
          <w:ilvl w:val="0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náklady/prínosy (vrátane nákladov a prínosov v oblasti ľudských zdrojov a v sociálnej a ekonomickej oblasti),</w:t>
      </w:r>
    </w:p>
    <w:p w:rsidR="008F60C8" w:rsidRPr="007F6E4F" w:rsidRDefault="00FE591D" w:rsidP="008F60C8">
      <w:pPr>
        <w:pStyle w:val="Odsekzoznamu"/>
        <w:numPr>
          <w:ilvl w:val="0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fotografie a/alebo iné ilustrácie príkladu dobrej praxe,</w:t>
      </w:r>
    </w:p>
    <w:p w:rsidR="008F60C8" w:rsidRPr="007F6E4F" w:rsidRDefault="00FE591D" w:rsidP="008F60C8">
      <w:pPr>
        <w:pStyle w:val="Odsekzoznamu"/>
        <w:numPr>
          <w:ilvl w:val="0"/>
          <w:numId w:val="39"/>
        </w:numPr>
        <w:rPr>
          <w:rFonts w:cs="Arial"/>
          <w:sz w:val="18"/>
          <w:szCs w:val="18"/>
        </w:rPr>
      </w:pPr>
      <w:r w:rsidRPr="007F6E4F">
        <w:rPr>
          <w:sz w:val="18"/>
        </w:rPr>
        <w:t>ak cenu získa tento príklad dobrej praxe, kto by mal cenu získať.</w:t>
      </w:r>
    </w:p>
    <w:p w:rsidR="008F60C8" w:rsidRPr="007F6E4F" w:rsidRDefault="008F60C8" w:rsidP="008F60C8">
      <w:pPr>
        <w:spacing w:after="0" w:line="240" w:lineRule="auto"/>
        <w:rPr>
          <w:rFonts w:cs="Arial"/>
          <w:sz w:val="4"/>
          <w:szCs w:val="4"/>
        </w:rPr>
      </w:pPr>
    </w:p>
    <w:p w:rsidR="008F60C8" w:rsidRPr="007F6E4F" w:rsidRDefault="00FE591D" w:rsidP="008F60C8">
      <w:pPr>
        <w:spacing w:before="120" w:after="120"/>
        <w:rPr>
          <w:rFonts w:ascii="Arial" w:hAnsi="Arial" w:cs="Arial"/>
          <w:sz w:val="18"/>
          <w:szCs w:val="18"/>
        </w:rPr>
      </w:pPr>
      <w:r w:rsidRPr="007F6E4F">
        <w:rPr>
          <w:rFonts w:ascii="Arial" w:hAnsi="Arial"/>
          <w:sz w:val="18"/>
        </w:rPr>
        <w:t>Údaje</w:t>
      </w:r>
      <w:r w:rsidRPr="007F6E4F">
        <w:rPr>
          <w:rFonts w:ascii="Arial" w:hAnsi="Arial"/>
          <w:sz w:val="18"/>
        </w:rPr>
        <w:t xml:space="preserve"> uvedené v tomto formulári pošlite e-mailom alebo poštou príslušnému </w:t>
      </w:r>
      <w:hyperlink r:id="rId10" w:history="1">
        <w:r w:rsidRPr="007F6E4F">
          <w:rPr>
            <w:rStyle w:val="Hypertextovprepojenie"/>
            <w:rFonts w:ascii="Arial" w:hAnsi="Arial"/>
            <w:sz w:val="18"/>
          </w:rPr>
          <w:t>národnému koordinačnému stredisku</w:t>
        </w:r>
      </w:hyperlink>
      <w:r w:rsidRPr="007F6E4F">
        <w:rPr>
          <w:rFonts w:ascii="Arial" w:hAnsi="Arial"/>
          <w:sz w:val="18"/>
        </w:rPr>
        <w:t>. Koordinačné strediská vyberú najvhodnejších kandidátov z každej krajiny a ich úda</w:t>
      </w:r>
      <w:r w:rsidRPr="007F6E4F">
        <w:rPr>
          <w:rFonts w:ascii="Arial" w:hAnsi="Arial"/>
          <w:sz w:val="18"/>
        </w:rPr>
        <w:t>je pošlú výboru agentúry EU-OSHA pre Cenu za dobrú prax. Predložením tohto formulára súhlasíte s tým, že agentúra EU-OSHA postúpi vaše údaje externým dodávateľom/partnerom, ktorí v mene agentúry riadia celú komunikáciu týkajúcu sa výberu víťazov, a že vaše</w:t>
      </w:r>
      <w:r w:rsidRPr="007F6E4F">
        <w:rPr>
          <w:rFonts w:ascii="Arial" w:hAnsi="Arial"/>
          <w:sz w:val="18"/>
        </w:rPr>
        <w:t xml:space="preserve"> údaje budú uverejnené na webovom sídle kampane Zdravé pracoviská, webovom sídle agentúry EU-OSHA a v brožúre o Cene za dobrú prax a zaväzujete sa, že agentúru EU-OSHA budete počas trvania kampane informovať o všetkých zmenách a aktualizáciách.</w:t>
      </w:r>
    </w:p>
    <w:p w:rsidR="008F60C8" w:rsidRPr="007F6E4F" w:rsidRDefault="00FE591D" w:rsidP="008F60C8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7F6E4F">
        <w:rPr>
          <w:rFonts w:ascii="Arial" w:hAnsi="Arial"/>
          <w:b/>
          <w:sz w:val="18"/>
        </w:rPr>
        <w:t xml:space="preserve">Kto môže </w:t>
      </w:r>
      <w:r w:rsidRPr="007F6E4F">
        <w:rPr>
          <w:rFonts w:ascii="Arial" w:hAnsi="Arial"/>
          <w:b/>
          <w:sz w:val="18"/>
        </w:rPr>
        <w:t>mať prístup k vašim údajom?</w:t>
      </w:r>
    </w:p>
    <w:p w:rsidR="008F60C8" w:rsidRPr="007F6E4F" w:rsidRDefault="00FE591D" w:rsidP="008F60C8">
      <w:pPr>
        <w:spacing w:before="120" w:after="120"/>
        <w:rPr>
          <w:rFonts w:ascii="Arial" w:hAnsi="Arial" w:cs="Arial"/>
          <w:sz w:val="18"/>
          <w:szCs w:val="18"/>
        </w:rPr>
      </w:pPr>
      <w:r w:rsidRPr="007F6E4F">
        <w:rPr>
          <w:rFonts w:ascii="Arial" w:hAnsi="Arial"/>
          <w:sz w:val="18"/>
        </w:rPr>
        <w:t>Prístup k osobným údajom sa udeľuje na základe úlohy a zodpovednosti zúčastnených subjektov (zásada „potreby poznať“, need-to-know):</w:t>
      </w:r>
    </w:p>
    <w:p w:rsidR="008F60C8" w:rsidRPr="007F6E4F" w:rsidRDefault="00FE591D" w:rsidP="008F60C8">
      <w:pPr>
        <w:pStyle w:val="Odsekzoznamu"/>
        <w:numPr>
          <w:ilvl w:val="0"/>
          <w:numId w:val="38"/>
        </w:numPr>
        <w:rPr>
          <w:rFonts w:cs="Arial"/>
          <w:color w:val="000000"/>
          <w:sz w:val="18"/>
          <w:szCs w:val="18"/>
        </w:rPr>
      </w:pPr>
      <w:r w:rsidRPr="007F6E4F">
        <w:rPr>
          <w:color w:val="000000"/>
          <w:sz w:val="18"/>
        </w:rPr>
        <w:t>zamestnancom národného koordinačného strediska,</w:t>
      </w:r>
    </w:p>
    <w:p w:rsidR="008F60C8" w:rsidRPr="007F6E4F" w:rsidRDefault="00FE591D" w:rsidP="008F60C8">
      <w:pPr>
        <w:pStyle w:val="Odsekzoznamu"/>
        <w:numPr>
          <w:ilvl w:val="0"/>
          <w:numId w:val="38"/>
        </w:numPr>
        <w:rPr>
          <w:rFonts w:cs="Arial"/>
          <w:color w:val="000000"/>
          <w:sz w:val="18"/>
          <w:szCs w:val="18"/>
        </w:rPr>
      </w:pPr>
      <w:r w:rsidRPr="007F6E4F">
        <w:rPr>
          <w:color w:val="000000"/>
          <w:sz w:val="18"/>
        </w:rPr>
        <w:t>riadne vymenovaným zamestnancom agentúry EU-OSH</w:t>
      </w:r>
      <w:r w:rsidRPr="007F6E4F">
        <w:rPr>
          <w:color w:val="000000"/>
          <w:sz w:val="18"/>
        </w:rPr>
        <w:t>A pre projekt kampane Zdravé pracoviská,</w:t>
      </w:r>
    </w:p>
    <w:p w:rsidR="008F60C8" w:rsidRPr="007F6E4F" w:rsidRDefault="00FE591D" w:rsidP="008F60C8">
      <w:pPr>
        <w:pStyle w:val="Odsekzoznamu"/>
        <w:numPr>
          <w:ilvl w:val="0"/>
          <w:numId w:val="38"/>
        </w:numPr>
        <w:rPr>
          <w:rFonts w:cs="Arial"/>
          <w:color w:val="000000"/>
          <w:sz w:val="18"/>
          <w:szCs w:val="18"/>
        </w:rPr>
      </w:pPr>
      <w:r w:rsidRPr="007F6E4F">
        <w:rPr>
          <w:color w:val="000000"/>
          <w:sz w:val="18"/>
        </w:rPr>
        <w:t xml:space="preserve">externým členom poroty súťaže o Cenu za dobrú prax vymenovaným agentúrou EU-OSHA, </w:t>
      </w:r>
    </w:p>
    <w:p w:rsidR="008F60C8" w:rsidRPr="007F6E4F" w:rsidRDefault="00FE591D" w:rsidP="008F60C8">
      <w:pPr>
        <w:pStyle w:val="Odsekzoznamu"/>
        <w:numPr>
          <w:ilvl w:val="0"/>
          <w:numId w:val="38"/>
        </w:numPr>
        <w:rPr>
          <w:rFonts w:cs="Arial"/>
          <w:sz w:val="18"/>
          <w:szCs w:val="18"/>
        </w:rPr>
      </w:pPr>
      <w:r w:rsidRPr="007F6E4F">
        <w:rPr>
          <w:sz w:val="18"/>
        </w:rPr>
        <w:t>externému poskytovateľovi, ktorý je hostiteľom servera agentúry EU-OSHA a ktorý ho spravuje,</w:t>
      </w:r>
    </w:p>
    <w:p w:rsidR="008F60C8" w:rsidRPr="007F6E4F" w:rsidRDefault="00FE591D" w:rsidP="008F60C8">
      <w:pPr>
        <w:pStyle w:val="Odsekzoznamu"/>
        <w:numPr>
          <w:ilvl w:val="0"/>
          <w:numId w:val="38"/>
        </w:numPr>
        <w:rPr>
          <w:rFonts w:cs="Arial"/>
          <w:sz w:val="18"/>
          <w:szCs w:val="18"/>
        </w:rPr>
      </w:pPr>
      <w:r w:rsidRPr="007F6E4F">
        <w:rPr>
          <w:sz w:val="18"/>
        </w:rPr>
        <w:t>podľa okolností právnej službe, Súdu pre verejnú službu, európskemu dozornému úradníkovi pre ochranu údajov, Európskemu úradu pre boj proti podvodom (OLAF), európskemu ombudsmanovi, Dvoru audítorov, Útvaru pre vnútorný audit.</w:t>
      </w:r>
    </w:p>
    <w:p w:rsidR="008F60C8" w:rsidRPr="007F6E4F" w:rsidRDefault="00FE591D" w:rsidP="008F60C8">
      <w:pPr>
        <w:spacing w:before="120" w:after="120"/>
        <w:rPr>
          <w:rFonts w:ascii="Arial" w:hAnsi="Arial" w:cs="Arial"/>
          <w:sz w:val="18"/>
          <w:szCs w:val="18"/>
        </w:rPr>
      </w:pPr>
      <w:r w:rsidRPr="007F6E4F">
        <w:rPr>
          <w:rFonts w:ascii="Arial" w:hAnsi="Arial"/>
          <w:sz w:val="18"/>
        </w:rPr>
        <w:t xml:space="preserve">Všetci uvedení príjemcovia sú </w:t>
      </w:r>
      <w:r w:rsidRPr="007F6E4F">
        <w:rPr>
          <w:rFonts w:ascii="Arial" w:hAnsi="Arial"/>
          <w:sz w:val="18"/>
        </w:rPr>
        <w:t>viazaní nariadením Európskeho parlamentu a Rady (ES) č. 45/2001 z 18. decembra 2000 o ochrane jednotlivcov so zreteľom na spracovanie osobných údajov inštitúciami a orgánmi Spoločenstva a o voľnom pohybe takýchto údajov. Môžu byť viazaní aj transpozíciou t</w:t>
      </w:r>
      <w:r w:rsidRPr="007F6E4F">
        <w:rPr>
          <w:rFonts w:ascii="Arial" w:hAnsi="Arial"/>
          <w:sz w:val="18"/>
        </w:rPr>
        <w:t>ejto smernice do vnútroštátnych právnych predpisov o ochrane údajov.</w:t>
      </w:r>
    </w:p>
    <w:p w:rsidR="008F60C8" w:rsidRPr="007F6E4F" w:rsidRDefault="00FE591D" w:rsidP="008F60C8">
      <w:pPr>
        <w:spacing w:before="120" w:after="120"/>
        <w:rPr>
          <w:rFonts w:ascii="Arial" w:hAnsi="Arial" w:cs="Arial"/>
          <w:sz w:val="18"/>
          <w:szCs w:val="18"/>
        </w:rPr>
      </w:pPr>
      <w:r w:rsidRPr="007F6E4F">
        <w:rPr>
          <w:rFonts w:ascii="Arial" w:hAnsi="Arial"/>
          <w:sz w:val="18"/>
        </w:rPr>
        <w:t xml:space="preserve">Agentúra EU-OSHA neposkytne osobné údaje tretím stranám bez ich konkrétnej žiadosti alebo bez jednoznačného súhlasu. Agentúra EU-OSHA nezverejní osobné údaje na účely priameho marketingu </w:t>
      </w:r>
      <w:r w:rsidRPr="007F6E4F">
        <w:rPr>
          <w:rFonts w:ascii="Arial" w:hAnsi="Arial"/>
          <w:sz w:val="18"/>
        </w:rPr>
        <w:t>na komerčné účely.</w:t>
      </w:r>
    </w:p>
    <w:p w:rsidR="008F60C8" w:rsidRPr="007F6E4F" w:rsidRDefault="00FE591D" w:rsidP="008F60C8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7F6E4F">
        <w:rPr>
          <w:rFonts w:ascii="Arial" w:hAnsi="Arial"/>
          <w:b/>
          <w:sz w:val="18"/>
        </w:rPr>
        <w:t>Vaše práva</w:t>
      </w:r>
    </w:p>
    <w:p w:rsidR="008F60C8" w:rsidRPr="007F6E4F" w:rsidRDefault="00FE591D" w:rsidP="008F60C8">
      <w:pPr>
        <w:spacing w:before="120" w:after="120"/>
        <w:rPr>
          <w:rFonts w:ascii="Arial" w:hAnsi="Arial" w:cs="Arial"/>
          <w:sz w:val="18"/>
          <w:szCs w:val="18"/>
        </w:rPr>
      </w:pPr>
      <w:r w:rsidRPr="007F6E4F">
        <w:rPr>
          <w:rFonts w:ascii="Arial" w:hAnsi="Arial"/>
          <w:sz w:val="18"/>
        </w:rPr>
        <w:t>Kandidáti na Cenu za dobrú prax v rámci kampane Zdravé pracoviská môžu po prihlásení do systému získať prístup k svojim osobným údajom, overiť ich presnosť, vymazať ich alebo ich opraviť. V prípade akýchkoľvek otázok týkajúcic</w:t>
      </w:r>
      <w:r w:rsidRPr="007F6E4F">
        <w:rPr>
          <w:rFonts w:ascii="Arial" w:hAnsi="Arial"/>
          <w:sz w:val="18"/>
        </w:rPr>
        <w:t xml:space="preserve">h sa kampane Zdravé pracoviská na obdobie rokov 2018 – 2017, ktoré tu nie sú uvedené alebo ktoré sa nenachádzajú na oficiálnom webovom sídle kampane v časti pre verejnosť, sa na nás môžete obrátiť na adrese: </w:t>
      </w:r>
      <w:hyperlink r:id="rId11" w:history="1">
        <w:r w:rsidRPr="007F6E4F">
          <w:rPr>
            <w:rStyle w:val="Hypertextovprepojenie"/>
            <w:rFonts w:ascii="Arial" w:hAnsi="Arial"/>
            <w:sz w:val="18"/>
          </w:rPr>
          <w:t>i</w:t>
        </w:r>
        <w:r w:rsidRPr="007F6E4F">
          <w:rPr>
            <w:rStyle w:val="Hypertextovprepojenie"/>
            <w:rFonts w:ascii="Arial" w:hAnsi="Arial"/>
            <w:sz w:val="18"/>
          </w:rPr>
          <w:t>nformation@osha.europa.eu</w:t>
        </w:r>
      </w:hyperlink>
      <w:r w:rsidRPr="007F6E4F">
        <w:rPr>
          <w:rFonts w:ascii="Arial" w:hAnsi="Arial"/>
          <w:sz w:val="18"/>
        </w:rPr>
        <w:t xml:space="preserve">. </w:t>
      </w:r>
    </w:p>
    <w:p w:rsidR="008F60C8" w:rsidRPr="007F6E4F" w:rsidRDefault="00FE591D" w:rsidP="008F60C8">
      <w:pPr>
        <w:spacing w:before="120" w:after="120"/>
        <w:rPr>
          <w:rFonts w:ascii="Arial" w:hAnsi="Arial" w:cs="Arial"/>
          <w:sz w:val="18"/>
          <w:szCs w:val="18"/>
        </w:rPr>
      </w:pPr>
      <w:r w:rsidRPr="007F6E4F">
        <w:rPr>
          <w:rFonts w:ascii="Arial" w:hAnsi="Arial"/>
          <w:sz w:val="18"/>
        </w:rPr>
        <w:t>Na ochranu proti neoprávnenému prístupu k údajom alebo ich neoprávnenej zmene, zverejneniu alebo zničeniu uplatňujeme primerané bezpečnostné opatrenia. Medzi tieto opatrenia patria interné preskúmanie postupov zhromažďovania,</w:t>
      </w:r>
      <w:r w:rsidRPr="007F6E4F">
        <w:rPr>
          <w:rFonts w:ascii="Arial" w:hAnsi="Arial"/>
          <w:sz w:val="18"/>
        </w:rPr>
        <w:t xml:space="preserve"> uchovávania a spracovania údajov, ako aj bezpečnostné opatrenia vrátane príslušného zakódovania komunikácie a fyzických bezpečnostných opatrení na ochranu proti neoprávnenému prístupu do systémov, v ktorých uchovávame osobné údaje.</w:t>
      </w:r>
    </w:p>
    <w:p w:rsidR="00BA034D" w:rsidRPr="008F60C8" w:rsidRDefault="00FE591D" w:rsidP="008F60C8">
      <w:pPr>
        <w:spacing w:before="120" w:after="120"/>
        <w:rPr>
          <w:rFonts w:ascii="Arial" w:hAnsi="Arial" w:cs="Arial"/>
          <w:szCs w:val="18"/>
        </w:rPr>
      </w:pPr>
      <w:r w:rsidRPr="007F6E4F">
        <w:rPr>
          <w:rFonts w:ascii="Arial" w:hAnsi="Arial"/>
          <w:sz w:val="18"/>
        </w:rPr>
        <w:t>Ak máte otázky alebo sť</w:t>
      </w:r>
      <w:r w:rsidRPr="007F6E4F">
        <w:rPr>
          <w:rFonts w:ascii="Arial" w:hAnsi="Arial"/>
          <w:sz w:val="18"/>
        </w:rPr>
        <w:t xml:space="preserve">ažnosti týkajúce sa zhromažďovania, spracovania alebo používania vašich osobných údajov, obráťte sa na úradníka pre ochranu údajov na adrese </w:t>
      </w:r>
      <w:hyperlink r:id="rId12" w:history="1">
        <w:r w:rsidRPr="007F6E4F">
          <w:rPr>
            <w:rStyle w:val="Hypertextovprepojenie"/>
            <w:rFonts w:ascii="Arial" w:hAnsi="Arial"/>
            <w:sz w:val="18"/>
          </w:rPr>
          <w:t>DPO@osha.europa.eu</w:t>
        </w:r>
      </w:hyperlink>
      <w:r w:rsidRPr="007F6E4F">
        <w:rPr>
          <w:rFonts w:ascii="Arial" w:hAnsi="Arial"/>
          <w:sz w:val="18"/>
        </w:rPr>
        <w:t xml:space="preserve">. V prípade sporu môžete posielať sťažnosti aj </w:t>
      </w:r>
      <w:hyperlink r:id="rId13" w:history="1">
        <w:r w:rsidRPr="007F6E4F">
          <w:rPr>
            <w:rStyle w:val="Hypertextovprepojenie"/>
            <w:rFonts w:ascii="Arial" w:hAnsi="Arial"/>
            <w:sz w:val="18"/>
          </w:rPr>
          <w:t>európskemu dozornému úradníkovi pre ochranu údajov</w:t>
        </w:r>
      </w:hyperlink>
      <w:r w:rsidRPr="007F6E4F">
        <w:rPr>
          <w:rFonts w:ascii="Arial" w:hAnsi="Arial"/>
          <w:sz w:val="18"/>
        </w:rPr>
        <w:t>.</w:t>
      </w:r>
    </w:p>
    <w:sectPr w:rsidR="00BA034D" w:rsidRPr="008F60C8" w:rsidSect="00535E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39" w:right="794" w:bottom="992" w:left="794" w:header="1304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1D" w:rsidRDefault="00FE591D">
      <w:pPr>
        <w:spacing w:after="0" w:line="240" w:lineRule="auto"/>
      </w:pPr>
      <w:r>
        <w:separator/>
      </w:r>
    </w:p>
  </w:endnote>
  <w:endnote w:type="continuationSeparator" w:id="0">
    <w:p w:rsidR="00FE591D" w:rsidRDefault="00FE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4B" w:rsidRPr="007F6E4F" w:rsidRDefault="00FE591D" w:rsidP="00903FC4">
    <w:pPr>
      <w:framePr w:wrap="around" w:vAnchor="text" w:hAnchor="margin" w:xAlign="right" w:y="1"/>
    </w:pPr>
    <w:r w:rsidRPr="007F6E4F">
      <w:fldChar w:fldCharType="begin"/>
    </w:r>
    <w:r w:rsidRPr="007F6E4F">
      <w:instrText xml:space="preserve">PAGE  </w:instrText>
    </w:r>
    <w:r w:rsidRPr="007F6E4F">
      <w:fldChar w:fldCharType="end"/>
    </w:r>
  </w:p>
  <w:p w:rsidR="0012094B" w:rsidRPr="007F6E4F" w:rsidRDefault="0012094B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4B" w:rsidRPr="007F6E4F" w:rsidRDefault="00FE591D" w:rsidP="00D5479D">
    <w:pPr>
      <w:framePr w:w="471" w:wrap="around" w:vAnchor="page" w:hAnchor="page" w:x="392" w:y="16161"/>
      <w:rPr>
        <w:rStyle w:val="slostrany"/>
      </w:rPr>
    </w:pPr>
    <w:r w:rsidRPr="007F6E4F">
      <w:rPr>
        <w:rStyle w:val="slostrany"/>
      </w:rPr>
      <w:br/>
    </w:r>
    <w:r w:rsidRPr="007F6E4F">
      <w:rPr>
        <w:rStyle w:val="slostrany"/>
      </w:rPr>
      <w:fldChar w:fldCharType="begin"/>
    </w:r>
    <w:r w:rsidRPr="007F6E4F">
      <w:rPr>
        <w:rStyle w:val="slostrany"/>
      </w:rPr>
      <w:instrText xml:space="preserve">PAGE  </w:instrText>
    </w:r>
    <w:r w:rsidRPr="007F6E4F">
      <w:rPr>
        <w:rStyle w:val="slostrany"/>
      </w:rPr>
      <w:fldChar w:fldCharType="separate"/>
    </w:r>
    <w:r w:rsidR="00847D63">
      <w:rPr>
        <w:rStyle w:val="slostrany"/>
        <w:noProof/>
      </w:rPr>
      <w:t>2</w:t>
    </w:r>
    <w:r w:rsidRPr="007F6E4F">
      <w:rPr>
        <w:rStyle w:val="slostrany"/>
      </w:rPr>
      <w:fldChar w:fldCharType="end"/>
    </w:r>
  </w:p>
  <w:p w:rsidR="0012094B" w:rsidRPr="007F6E4F" w:rsidRDefault="0012094B" w:rsidP="00903FC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4B" w:rsidRPr="007F6E4F" w:rsidRDefault="00FE591D" w:rsidP="00D5479D">
    <w:pPr>
      <w:pStyle w:val="Pta"/>
      <w:framePr w:w="471" w:wrap="around" w:vAnchor="text" w:hAnchor="page" w:x="392" w:y="415"/>
      <w:jc w:val="left"/>
      <w:rPr>
        <w:rStyle w:val="slostrany"/>
      </w:rPr>
    </w:pPr>
    <w:r w:rsidRPr="007F6E4F">
      <w:rPr>
        <w:rStyle w:val="slostrany"/>
      </w:rPr>
      <w:fldChar w:fldCharType="begin"/>
    </w:r>
    <w:r w:rsidRPr="007F6E4F">
      <w:rPr>
        <w:rStyle w:val="slostrany"/>
      </w:rPr>
      <w:instrText xml:space="preserve">PAGE  </w:instrText>
    </w:r>
    <w:r w:rsidRPr="007F6E4F">
      <w:rPr>
        <w:rStyle w:val="slostrany"/>
      </w:rPr>
      <w:fldChar w:fldCharType="separate"/>
    </w:r>
    <w:r w:rsidR="00847D63">
      <w:rPr>
        <w:rStyle w:val="slostrany"/>
        <w:noProof/>
      </w:rPr>
      <w:t>1</w:t>
    </w:r>
    <w:r w:rsidRPr="007F6E4F">
      <w:rPr>
        <w:rStyle w:val="slostrany"/>
      </w:rPr>
      <w:fldChar w:fldCharType="end"/>
    </w:r>
  </w:p>
  <w:p w:rsidR="0012094B" w:rsidRPr="007F6E4F" w:rsidRDefault="0012094B" w:rsidP="0063251D">
    <w:pPr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1D" w:rsidRDefault="00FE591D">
      <w:pPr>
        <w:spacing w:after="0" w:line="240" w:lineRule="auto"/>
      </w:pPr>
      <w:r>
        <w:separator/>
      </w:r>
    </w:p>
  </w:footnote>
  <w:footnote w:type="continuationSeparator" w:id="0">
    <w:p w:rsidR="00FE591D" w:rsidRDefault="00FE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C8" w:rsidRDefault="008F60C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4B" w:rsidRPr="007F6E4F" w:rsidRDefault="00FE591D" w:rsidP="00DC433F">
    <w:r w:rsidRPr="007F6E4F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69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067583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E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4B" w:rsidRDefault="00FE591D" w:rsidP="00903FC4">
    <w:pPr>
      <w:spacing w:after="1320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73" cy="10724400"/>
          <wp:effectExtent l="0" t="0" r="635" b="127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728995" name="Picture 66" descr="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673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57A8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D42"/>
    <w:multiLevelType w:val="hybridMultilevel"/>
    <w:tmpl w:val="DFD0F138"/>
    <w:lvl w:ilvl="0" w:tplc="4790BB36">
      <w:start w:val="1"/>
      <w:numFmt w:val="bullet"/>
      <w:pStyle w:val="Nadpis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CB8B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AEB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E52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40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726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2A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A4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E4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3119"/>
    <w:multiLevelType w:val="hybridMultilevel"/>
    <w:tmpl w:val="81B6A502"/>
    <w:lvl w:ilvl="0" w:tplc="7C262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A1E08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521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6C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E53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87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6AF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010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48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041"/>
    <w:multiLevelType w:val="hybridMultilevel"/>
    <w:tmpl w:val="F1422366"/>
    <w:lvl w:ilvl="0" w:tplc="87A2C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AE608">
      <w:start w:val="1"/>
      <w:numFmt w:val="bullet"/>
      <w:lvlText w:val=""/>
      <w:lvlJc w:val="left"/>
      <w:pPr>
        <w:tabs>
          <w:tab w:val="num" w:pos="360"/>
        </w:tabs>
        <w:ind w:left="723" w:hanging="363"/>
      </w:pPr>
      <w:rPr>
        <w:rFonts w:ascii="Wingdings" w:hAnsi="Wingdings" w:hint="default"/>
        <w:sz w:val="20"/>
      </w:rPr>
    </w:lvl>
    <w:lvl w:ilvl="2" w:tplc="413AD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22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EB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B0F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92D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AE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8560D"/>
    <w:multiLevelType w:val="hybridMultilevel"/>
    <w:tmpl w:val="F858FBDE"/>
    <w:lvl w:ilvl="0" w:tplc="0414E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33EA2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D4B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A4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E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BA5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899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89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D0F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74CD8"/>
    <w:multiLevelType w:val="hybridMultilevel"/>
    <w:tmpl w:val="7A28E622"/>
    <w:lvl w:ilvl="0" w:tplc="E17E1B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586C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3ED3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8E692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D5287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1A0C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E4ED5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D837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F2C52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DC1E49"/>
    <w:multiLevelType w:val="hybridMultilevel"/>
    <w:tmpl w:val="14D8FA36"/>
    <w:lvl w:ilvl="0" w:tplc="8BD01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AB7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C3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45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89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6C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83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67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B8D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449D5"/>
    <w:multiLevelType w:val="hybridMultilevel"/>
    <w:tmpl w:val="531E1122"/>
    <w:lvl w:ilvl="0" w:tplc="36A6F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62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02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26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AD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C2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26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28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DCD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13BC4"/>
    <w:multiLevelType w:val="hybridMultilevel"/>
    <w:tmpl w:val="202E07DC"/>
    <w:lvl w:ilvl="0" w:tplc="8D162928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575CDFBC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B928D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E47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6D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823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088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8A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EE8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45261"/>
    <w:multiLevelType w:val="hybridMultilevel"/>
    <w:tmpl w:val="1B82AD6E"/>
    <w:lvl w:ilvl="0" w:tplc="E932A8B4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8F309B6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766C8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CF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0ED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A65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8AD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C1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0A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C050D"/>
    <w:multiLevelType w:val="hybridMultilevel"/>
    <w:tmpl w:val="01F0B81E"/>
    <w:lvl w:ilvl="0" w:tplc="970045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B6C37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94CD3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C0098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3641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25415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EEE6D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70FD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1906F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494A37"/>
    <w:multiLevelType w:val="hybridMultilevel"/>
    <w:tmpl w:val="C4767E22"/>
    <w:lvl w:ilvl="0" w:tplc="EC645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6D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C4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89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EB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820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48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E21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4A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46F99"/>
    <w:multiLevelType w:val="hybridMultilevel"/>
    <w:tmpl w:val="191A4742"/>
    <w:lvl w:ilvl="0" w:tplc="07E42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60FE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3C89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822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615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C6E8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A08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8D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341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F1B0A"/>
    <w:multiLevelType w:val="hybridMultilevel"/>
    <w:tmpl w:val="4A68F286"/>
    <w:lvl w:ilvl="0" w:tplc="8944601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F1E3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E05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C3C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2D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8A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45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A9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E8A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376A3"/>
    <w:multiLevelType w:val="hybridMultilevel"/>
    <w:tmpl w:val="1DFCA586"/>
    <w:lvl w:ilvl="0" w:tplc="E90CF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0A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942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81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AE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878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2F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E8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DCC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33A91"/>
    <w:multiLevelType w:val="hybridMultilevel"/>
    <w:tmpl w:val="533A6C88"/>
    <w:lvl w:ilvl="0" w:tplc="5AA4D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685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C0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80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A6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2095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44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AE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06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3A45"/>
    <w:multiLevelType w:val="hybridMultilevel"/>
    <w:tmpl w:val="49B2865A"/>
    <w:lvl w:ilvl="0" w:tplc="7A881C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BAB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65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83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26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7C7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CB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CC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8B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34856"/>
    <w:multiLevelType w:val="hybridMultilevel"/>
    <w:tmpl w:val="9ED6EE04"/>
    <w:lvl w:ilvl="0" w:tplc="22EE7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83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C9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81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43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ACB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08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AF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52A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723BA"/>
    <w:multiLevelType w:val="hybridMultilevel"/>
    <w:tmpl w:val="B2BE980E"/>
    <w:lvl w:ilvl="0" w:tplc="ACF85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A1F6C2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C09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87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62B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EC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6C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CC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86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C2177"/>
    <w:multiLevelType w:val="hybridMultilevel"/>
    <w:tmpl w:val="EF6E1496"/>
    <w:lvl w:ilvl="0" w:tplc="D714A8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3449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54B4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405C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ECAC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D2C4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1A6C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24B4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8001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F91A86"/>
    <w:multiLevelType w:val="multilevel"/>
    <w:tmpl w:val="420AE4B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5123EE7"/>
    <w:multiLevelType w:val="hybridMultilevel"/>
    <w:tmpl w:val="58DEBE06"/>
    <w:lvl w:ilvl="0" w:tplc="953CAFD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9A0675F8" w:tentative="1">
      <w:start w:val="1"/>
      <w:numFmt w:val="lowerLetter"/>
      <w:lvlText w:val="%2."/>
      <w:lvlJc w:val="left"/>
      <w:pPr>
        <w:ind w:left="1440" w:hanging="360"/>
      </w:pPr>
    </w:lvl>
    <w:lvl w:ilvl="2" w:tplc="3D2C1E20" w:tentative="1">
      <w:start w:val="1"/>
      <w:numFmt w:val="lowerRoman"/>
      <w:lvlText w:val="%3."/>
      <w:lvlJc w:val="right"/>
      <w:pPr>
        <w:ind w:left="2160" w:hanging="180"/>
      </w:pPr>
    </w:lvl>
    <w:lvl w:ilvl="3" w:tplc="3B7A3E60" w:tentative="1">
      <w:start w:val="1"/>
      <w:numFmt w:val="decimal"/>
      <w:lvlText w:val="%4."/>
      <w:lvlJc w:val="left"/>
      <w:pPr>
        <w:ind w:left="2880" w:hanging="360"/>
      </w:pPr>
    </w:lvl>
    <w:lvl w:ilvl="4" w:tplc="3B82735E" w:tentative="1">
      <w:start w:val="1"/>
      <w:numFmt w:val="lowerLetter"/>
      <w:lvlText w:val="%5."/>
      <w:lvlJc w:val="left"/>
      <w:pPr>
        <w:ind w:left="3600" w:hanging="360"/>
      </w:pPr>
    </w:lvl>
    <w:lvl w:ilvl="5" w:tplc="7F684AFC" w:tentative="1">
      <w:start w:val="1"/>
      <w:numFmt w:val="lowerRoman"/>
      <w:lvlText w:val="%6."/>
      <w:lvlJc w:val="right"/>
      <w:pPr>
        <w:ind w:left="4320" w:hanging="180"/>
      </w:pPr>
    </w:lvl>
    <w:lvl w:ilvl="6" w:tplc="0A965FE0" w:tentative="1">
      <w:start w:val="1"/>
      <w:numFmt w:val="decimal"/>
      <w:lvlText w:val="%7."/>
      <w:lvlJc w:val="left"/>
      <w:pPr>
        <w:ind w:left="5040" w:hanging="360"/>
      </w:pPr>
    </w:lvl>
    <w:lvl w:ilvl="7" w:tplc="99D0310C" w:tentative="1">
      <w:start w:val="1"/>
      <w:numFmt w:val="lowerLetter"/>
      <w:lvlText w:val="%8."/>
      <w:lvlJc w:val="left"/>
      <w:pPr>
        <w:ind w:left="5760" w:hanging="360"/>
      </w:pPr>
    </w:lvl>
    <w:lvl w:ilvl="8" w:tplc="21529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E28BD"/>
    <w:multiLevelType w:val="hybridMultilevel"/>
    <w:tmpl w:val="893C2AD8"/>
    <w:lvl w:ilvl="0" w:tplc="4EC67B46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B5C26778" w:tentative="1">
      <w:start w:val="1"/>
      <w:numFmt w:val="lowerLetter"/>
      <w:lvlText w:val="%2."/>
      <w:lvlJc w:val="left"/>
      <w:pPr>
        <w:ind w:left="1350" w:hanging="360"/>
      </w:pPr>
    </w:lvl>
    <w:lvl w:ilvl="2" w:tplc="D4206406" w:tentative="1">
      <w:start w:val="1"/>
      <w:numFmt w:val="lowerRoman"/>
      <w:lvlText w:val="%3."/>
      <w:lvlJc w:val="right"/>
      <w:pPr>
        <w:ind w:left="2070" w:hanging="180"/>
      </w:pPr>
    </w:lvl>
    <w:lvl w:ilvl="3" w:tplc="9AD6AE38" w:tentative="1">
      <w:start w:val="1"/>
      <w:numFmt w:val="decimal"/>
      <w:lvlText w:val="%4."/>
      <w:lvlJc w:val="left"/>
      <w:pPr>
        <w:ind w:left="2790" w:hanging="360"/>
      </w:pPr>
    </w:lvl>
    <w:lvl w:ilvl="4" w:tplc="303829AE" w:tentative="1">
      <w:start w:val="1"/>
      <w:numFmt w:val="lowerLetter"/>
      <w:lvlText w:val="%5."/>
      <w:lvlJc w:val="left"/>
      <w:pPr>
        <w:ind w:left="3510" w:hanging="360"/>
      </w:pPr>
    </w:lvl>
    <w:lvl w:ilvl="5" w:tplc="4F943A2C" w:tentative="1">
      <w:start w:val="1"/>
      <w:numFmt w:val="lowerRoman"/>
      <w:lvlText w:val="%6."/>
      <w:lvlJc w:val="right"/>
      <w:pPr>
        <w:ind w:left="4230" w:hanging="180"/>
      </w:pPr>
    </w:lvl>
    <w:lvl w:ilvl="6" w:tplc="1BF84B6A" w:tentative="1">
      <w:start w:val="1"/>
      <w:numFmt w:val="decimal"/>
      <w:lvlText w:val="%7."/>
      <w:lvlJc w:val="left"/>
      <w:pPr>
        <w:ind w:left="4950" w:hanging="360"/>
      </w:pPr>
    </w:lvl>
    <w:lvl w:ilvl="7" w:tplc="B5806552" w:tentative="1">
      <w:start w:val="1"/>
      <w:numFmt w:val="lowerLetter"/>
      <w:lvlText w:val="%8."/>
      <w:lvlJc w:val="left"/>
      <w:pPr>
        <w:ind w:left="5670" w:hanging="360"/>
      </w:pPr>
    </w:lvl>
    <w:lvl w:ilvl="8" w:tplc="774AE2FE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7B65946"/>
    <w:multiLevelType w:val="hybridMultilevel"/>
    <w:tmpl w:val="40B83562"/>
    <w:lvl w:ilvl="0" w:tplc="1A4E6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4F9C6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4B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CD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80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A28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CB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0F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8E4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21"/>
  </w:num>
  <w:num w:numId="5">
    <w:abstractNumId w:val="20"/>
  </w:num>
  <w:num w:numId="6">
    <w:abstractNumId w:val="20"/>
  </w:num>
  <w:num w:numId="7">
    <w:abstractNumId w:val="20"/>
  </w:num>
  <w:num w:numId="8">
    <w:abstractNumId w:val="1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12"/>
  </w:num>
  <w:num w:numId="14">
    <w:abstractNumId w:val="3"/>
  </w:num>
  <w:num w:numId="15">
    <w:abstractNumId w:val="8"/>
  </w:num>
  <w:num w:numId="16">
    <w:abstractNumId w:val="9"/>
  </w:num>
  <w:num w:numId="17">
    <w:abstractNumId w:val="16"/>
  </w:num>
  <w:num w:numId="18">
    <w:abstractNumId w:val="10"/>
  </w:num>
  <w:num w:numId="19">
    <w:abstractNumId w:val="6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"/>
  </w:num>
  <w:num w:numId="30">
    <w:abstractNumId w:val="13"/>
  </w:num>
  <w:num w:numId="31">
    <w:abstractNumId w:val="5"/>
  </w:num>
  <w:num w:numId="32">
    <w:abstractNumId w:val="13"/>
  </w:num>
  <w:num w:numId="33">
    <w:abstractNumId w:val="18"/>
  </w:num>
  <w:num w:numId="34">
    <w:abstractNumId w:val="23"/>
  </w:num>
  <w:num w:numId="35">
    <w:abstractNumId w:val="4"/>
  </w:num>
  <w:num w:numId="36">
    <w:abstractNumId w:val="14"/>
  </w:num>
  <w:num w:numId="37">
    <w:abstractNumId w:val="17"/>
  </w:num>
  <w:num w:numId="38">
    <w:abstractNumId w:val="11"/>
  </w:num>
  <w:num w:numId="39">
    <w:abstractNumId w:val="15"/>
  </w:num>
  <w:num w:numId="40">
    <w:abstractNumId w:val="7"/>
  </w:num>
  <w:num w:numId="41">
    <w:abstractNumId w:val="1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4B"/>
    <w:rsid w:val="00042A31"/>
    <w:rsid w:val="0005146D"/>
    <w:rsid w:val="00071887"/>
    <w:rsid w:val="00097C1A"/>
    <w:rsid w:val="000C782A"/>
    <w:rsid w:val="000E02C8"/>
    <w:rsid w:val="000F5B99"/>
    <w:rsid w:val="000F7310"/>
    <w:rsid w:val="0012094B"/>
    <w:rsid w:val="00134A1B"/>
    <w:rsid w:val="001650CC"/>
    <w:rsid w:val="00165BE7"/>
    <w:rsid w:val="001678E2"/>
    <w:rsid w:val="001A61BF"/>
    <w:rsid w:val="001B407B"/>
    <w:rsid w:val="001C155F"/>
    <w:rsid w:val="001C41BB"/>
    <w:rsid w:val="001D2B80"/>
    <w:rsid w:val="001F1EC9"/>
    <w:rsid w:val="00207E47"/>
    <w:rsid w:val="0024195B"/>
    <w:rsid w:val="00243214"/>
    <w:rsid w:val="002558A7"/>
    <w:rsid w:val="00274064"/>
    <w:rsid w:val="00274FDE"/>
    <w:rsid w:val="00282DFC"/>
    <w:rsid w:val="00293C35"/>
    <w:rsid w:val="002E39F3"/>
    <w:rsid w:val="00345136"/>
    <w:rsid w:val="00345838"/>
    <w:rsid w:val="003A17C0"/>
    <w:rsid w:val="003A52DB"/>
    <w:rsid w:val="003B2941"/>
    <w:rsid w:val="003C7C7A"/>
    <w:rsid w:val="00424A9C"/>
    <w:rsid w:val="00466FBC"/>
    <w:rsid w:val="00486029"/>
    <w:rsid w:val="004A3FB2"/>
    <w:rsid w:val="004A4933"/>
    <w:rsid w:val="004C6B0A"/>
    <w:rsid w:val="004D182B"/>
    <w:rsid w:val="0050280C"/>
    <w:rsid w:val="0051679D"/>
    <w:rsid w:val="00525D48"/>
    <w:rsid w:val="00535EB2"/>
    <w:rsid w:val="00540CF3"/>
    <w:rsid w:val="00541E03"/>
    <w:rsid w:val="00560A8A"/>
    <w:rsid w:val="00581672"/>
    <w:rsid w:val="0058608E"/>
    <w:rsid w:val="0059704E"/>
    <w:rsid w:val="005C753F"/>
    <w:rsid w:val="005F2657"/>
    <w:rsid w:val="005F62E7"/>
    <w:rsid w:val="00610F82"/>
    <w:rsid w:val="0063251D"/>
    <w:rsid w:val="00634BEB"/>
    <w:rsid w:val="00641E11"/>
    <w:rsid w:val="006605B2"/>
    <w:rsid w:val="0066519F"/>
    <w:rsid w:val="0068200C"/>
    <w:rsid w:val="0069215D"/>
    <w:rsid w:val="00697BAA"/>
    <w:rsid w:val="006B54E2"/>
    <w:rsid w:val="006C3CAC"/>
    <w:rsid w:val="006C7381"/>
    <w:rsid w:val="0070253E"/>
    <w:rsid w:val="00726D24"/>
    <w:rsid w:val="007870EA"/>
    <w:rsid w:val="007A457F"/>
    <w:rsid w:val="007B7961"/>
    <w:rsid w:val="007D709B"/>
    <w:rsid w:val="007F6E4F"/>
    <w:rsid w:val="00807263"/>
    <w:rsid w:val="00847D63"/>
    <w:rsid w:val="00880546"/>
    <w:rsid w:val="00882105"/>
    <w:rsid w:val="008A0DCF"/>
    <w:rsid w:val="008A6C27"/>
    <w:rsid w:val="008F4FE2"/>
    <w:rsid w:val="008F60C8"/>
    <w:rsid w:val="00903FC4"/>
    <w:rsid w:val="009159B1"/>
    <w:rsid w:val="00924097"/>
    <w:rsid w:val="0093626D"/>
    <w:rsid w:val="0095675E"/>
    <w:rsid w:val="0095760D"/>
    <w:rsid w:val="00964381"/>
    <w:rsid w:val="009974C3"/>
    <w:rsid w:val="009A19A8"/>
    <w:rsid w:val="009B3842"/>
    <w:rsid w:val="009D70DB"/>
    <w:rsid w:val="009D7E64"/>
    <w:rsid w:val="009F0C94"/>
    <w:rsid w:val="00A10097"/>
    <w:rsid w:val="00A333FF"/>
    <w:rsid w:val="00A47C1B"/>
    <w:rsid w:val="00A54B4F"/>
    <w:rsid w:val="00A66B38"/>
    <w:rsid w:val="00A74F29"/>
    <w:rsid w:val="00AA4B60"/>
    <w:rsid w:val="00AC7782"/>
    <w:rsid w:val="00AF5EB8"/>
    <w:rsid w:val="00B05D1A"/>
    <w:rsid w:val="00B41354"/>
    <w:rsid w:val="00B75DFC"/>
    <w:rsid w:val="00BA034D"/>
    <w:rsid w:val="00BA3ACA"/>
    <w:rsid w:val="00BA583B"/>
    <w:rsid w:val="00BB1ECF"/>
    <w:rsid w:val="00BE796B"/>
    <w:rsid w:val="00C03B33"/>
    <w:rsid w:val="00C067F2"/>
    <w:rsid w:val="00C239B1"/>
    <w:rsid w:val="00C360DB"/>
    <w:rsid w:val="00C37842"/>
    <w:rsid w:val="00CA00C4"/>
    <w:rsid w:val="00CB71CB"/>
    <w:rsid w:val="00CC3C5D"/>
    <w:rsid w:val="00D009F8"/>
    <w:rsid w:val="00D335A0"/>
    <w:rsid w:val="00D5479D"/>
    <w:rsid w:val="00D56FF1"/>
    <w:rsid w:val="00D736C7"/>
    <w:rsid w:val="00D8266A"/>
    <w:rsid w:val="00DA2170"/>
    <w:rsid w:val="00DC433F"/>
    <w:rsid w:val="00DD35D4"/>
    <w:rsid w:val="00DE7C9C"/>
    <w:rsid w:val="00DF1935"/>
    <w:rsid w:val="00DF50F4"/>
    <w:rsid w:val="00E10A56"/>
    <w:rsid w:val="00E26549"/>
    <w:rsid w:val="00E520FC"/>
    <w:rsid w:val="00E57EFD"/>
    <w:rsid w:val="00E6165F"/>
    <w:rsid w:val="00E95407"/>
    <w:rsid w:val="00EB5D89"/>
    <w:rsid w:val="00EC5634"/>
    <w:rsid w:val="00ED4713"/>
    <w:rsid w:val="00F154D8"/>
    <w:rsid w:val="00F17C13"/>
    <w:rsid w:val="00F3764F"/>
    <w:rsid w:val="00F37E46"/>
    <w:rsid w:val="00F647F7"/>
    <w:rsid w:val="00F80B5D"/>
    <w:rsid w:val="00F85AAD"/>
    <w:rsid w:val="00F92E82"/>
    <w:rsid w:val="00FA5923"/>
    <w:rsid w:val="00FE5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DB859-74BC-4F44-84A0-B8E4D2C3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09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F154D8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154D8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</w:rPr>
  </w:style>
  <w:style w:type="paragraph" w:styleId="Nadpis3">
    <w:name w:val="heading 3"/>
    <w:basedOn w:val="Normlny"/>
    <w:next w:val="Normlny"/>
    <w:link w:val="Nadpis3Char"/>
    <w:uiPriority w:val="9"/>
    <w:qFormat/>
    <w:rsid w:val="00F154D8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F154D8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F154D8"/>
    <w:pPr>
      <w:keepNext/>
      <w:keepLines/>
      <w:spacing w:after="10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qFormat/>
    <w:rsid w:val="00F154D8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qFormat/>
    <w:rsid w:val="00F154D8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qFormat/>
    <w:rsid w:val="00F154D8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Nadpis9">
    <w:name w:val="heading 9"/>
    <w:basedOn w:val="Normlny"/>
    <w:next w:val="Normlny"/>
    <w:link w:val="Nadpis9Char"/>
    <w:uiPriority w:val="9"/>
    <w:qFormat/>
    <w:rsid w:val="00F154D8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lny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0000"/>
    </w:rPr>
  </w:style>
  <w:style w:type="paragraph" w:customStyle="1" w:styleId="backcoverURL">
    <w:name w:val="back cover_URL"/>
    <w:basedOn w:val="Normlny"/>
    <w:qFormat/>
    <w:rsid w:val="00F154D8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ArialMT"/>
      <w:b/>
      <w:color w:val="003399"/>
    </w:rPr>
  </w:style>
  <w:style w:type="paragraph" w:customStyle="1" w:styleId="BaseStyleforTables">
    <w:name w:val="Base Style for Tables"/>
    <w:rsid w:val="00F154D8"/>
    <w:pPr>
      <w:spacing w:before="120" w:after="120" w:line="240" w:lineRule="atLeast"/>
      <w:jc w:val="center"/>
    </w:pPr>
    <w:rPr>
      <w:rFonts w:ascii="Arial" w:hAnsi="Arial"/>
    </w:rPr>
  </w:style>
  <w:style w:type="paragraph" w:customStyle="1" w:styleId="Bulletedlist">
    <w:name w:val="Bulleted list"/>
    <w:basedOn w:val="Normlny"/>
    <w:qFormat/>
    <w:rsid w:val="00F154D8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lny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3399"/>
    </w:rPr>
  </w:style>
  <w:style w:type="paragraph" w:customStyle="1" w:styleId="CoverCorporateslogan">
    <w:name w:val="Cover Corporate slogan"/>
    <w:basedOn w:val="CoverCorporateBrandName"/>
    <w:rsid w:val="00F154D8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lny"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F6A400"/>
      <w:sz w:val="36"/>
    </w:rPr>
  </w:style>
  <w:style w:type="paragraph" w:styleId="Nzov">
    <w:name w:val="Title"/>
    <w:basedOn w:val="Normlny"/>
    <w:next w:val="Normlny"/>
    <w:link w:val="NzovChar"/>
    <w:uiPriority w:val="10"/>
    <w:qFormat/>
    <w:rsid w:val="00F154D8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</w:rPr>
  </w:style>
  <w:style w:type="character" w:customStyle="1" w:styleId="NzovChar">
    <w:name w:val="Názov Char"/>
    <w:link w:val="Nzov"/>
    <w:uiPriority w:val="10"/>
    <w:rsid w:val="00F154D8"/>
    <w:rPr>
      <w:rFonts w:ascii="Arial" w:eastAsia="Times New Roman" w:hAnsi="Arial" w:cs="ArialMT"/>
      <w:b/>
      <w:caps/>
      <w:color w:val="003399"/>
      <w:sz w:val="32"/>
      <w:lang w:val="sk-SK" w:eastAsia="sk-SK" w:bidi="sk-SK"/>
    </w:rPr>
  </w:style>
  <w:style w:type="paragraph" w:customStyle="1" w:styleId="CoverTitle">
    <w:name w:val="Cover Title"/>
    <w:basedOn w:val="Nzov"/>
    <w:rsid w:val="00F154D8"/>
    <w:pPr>
      <w:jc w:val="left"/>
    </w:pPr>
    <w:rPr>
      <w:b w:val="0"/>
      <w:caps w:val="0"/>
      <w:sz w:val="56"/>
    </w:rPr>
  </w:style>
  <w:style w:type="paragraph" w:styleId="Popis">
    <w:name w:val="caption"/>
    <w:basedOn w:val="Normlny"/>
    <w:next w:val="Normlny"/>
    <w:uiPriority w:val="35"/>
    <w:qFormat/>
    <w:rsid w:val="00F154D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Hlavika">
    <w:name w:val="header"/>
    <w:basedOn w:val="Normlny"/>
    <w:link w:val="HlavikaChar"/>
    <w:unhideWhenUsed/>
    <w:qFormat/>
    <w:rsid w:val="00F154D8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HlavikaChar">
    <w:name w:val="Hlavička Char"/>
    <w:link w:val="Hlavika"/>
    <w:rsid w:val="00F154D8"/>
    <w:rPr>
      <w:rFonts w:ascii="Arial" w:eastAsia="Times New Roman" w:hAnsi="Arial" w:cs="Times New Roman"/>
      <w:color w:val="003399"/>
      <w:sz w:val="18"/>
      <w:lang w:val="sk-SK" w:eastAsia="sk-SK"/>
    </w:rPr>
  </w:style>
  <w:style w:type="paragraph" w:customStyle="1" w:styleId="Footnote">
    <w:name w:val="Footnote"/>
    <w:basedOn w:val="Normlny"/>
    <w:rsid w:val="00F154D8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lny"/>
    <w:next w:val="Normlny"/>
    <w:qFormat/>
    <w:rsid w:val="00F154D8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ypertextovprepojenie">
    <w:name w:val="Hyperlink"/>
    <w:rsid w:val="00F154D8"/>
    <w:rPr>
      <w:color w:val="0000FF"/>
      <w:u w:val="single"/>
    </w:rPr>
  </w:style>
  <w:style w:type="paragraph" w:customStyle="1" w:styleId="NumberedList">
    <w:name w:val="Numbered List"/>
    <w:basedOn w:val="Normlny"/>
    <w:qFormat/>
    <w:rsid w:val="00F154D8"/>
    <w:pPr>
      <w:numPr>
        <w:numId w:val="4"/>
      </w:numPr>
      <w:contextualSpacing/>
    </w:pPr>
  </w:style>
  <w:style w:type="character" w:styleId="slostrany">
    <w:name w:val="page number"/>
    <w:aliases w:val="page number"/>
    <w:rsid w:val="00581672"/>
    <w:rPr>
      <w:rFonts w:ascii="Arial" w:hAnsi="Arial"/>
      <w:color w:val="1F3784"/>
      <w:sz w:val="16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F154D8"/>
  </w:style>
  <w:style w:type="paragraph" w:styleId="Pta">
    <w:name w:val="footer"/>
    <w:basedOn w:val="Hlavika"/>
    <w:link w:val="PtaChar"/>
    <w:unhideWhenUsed/>
    <w:rsid w:val="00F154D8"/>
    <w:rPr>
      <w:color w:val="335CAD"/>
    </w:rPr>
  </w:style>
  <w:style w:type="character" w:customStyle="1" w:styleId="PtaChar">
    <w:name w:val="Päta Char"/>
    <w:link w:val="Pta"/>
    <w:rsid w:val="00F154D8"/>
    <w:rPr>
      <w:rFonts w:ascii="Arial" w:eastAsia="Times New Roman" w:hAnsi="Arial" w:cs="Times New Roman"/>
      <w:color w:val="335CAD"/>
      <w:sz w:val="18"/>
      <w:lang w:val="sk-SK" w:eastAsia="sk-SK"/>
    </w:rPr>
  </w:style>
  <w:style w:type="character" w:styleId="Odkaznapoznmkupodiarou">
    <w:name w:val="footnote reference"/>
    <w:aliases w:val="Texto nota pie Car1"/>
    <w:semiHidden/>
    <w:unhideWhenUsed/>
    <w:rsid w:val="00F154D8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F154D8"/>
  </w:style>
  <w:style w:type="table" w:styleId="Strednmrieka3">
    <w:name w:val="Medium Grid 3"/>
    <w:basedOn w:val="Normlnatabuka"/>
    <w:uiPriority w:val="60"/>
    <w:rsid w:val="00F154D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Normlnatabuka"/>
    <w:uiPriority w:val="99"/>
    <w:rsid w:val="00F154D8"/>
    <w:pPr>
      <w:jc w:val="center"/>
    </w:pPr>
    <w:rPr>
      <w:rFonts w:ascii="Arial" w:hAnsi="Arial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F154D8"/>
    <w:tblPr>
      <w:tblStyleColBandSize w:val="1"/>
      <w:tblBorders>
        <w:bottom w:val="single" w:sz="4" w:space="0" w:color="003399"/>
      </w:tblBorders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F154D8"/>
    <w:tblPr>
      <w:tblStyleColBandSize w:val="1"/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F154D8"/>
    <w:tblPr/>
    <w:tcPr>
      <w:shd w:val="clear" w:color="auto" w:fill="auto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Podtitul">
    <w:name w:val="Subtitle"/>
    <w:basedOn w:val="Normlny"/>
    <w:next w:val="Normlny"/>
    <w:link w:val="PodtitulChar"/>
    <w:uiPriority w:val="11"/>
    <w:qFormat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58585A"/>
      <w:sz w:val="36"/>
    </w:rPr>
  </w:style>
  <w:style w:type="character" w:customStyle="1" w:styleId="PodtitulChar">
    <w:name w:val="Podtitul Char"/>
    <w:link w:val="Podtitul"/>
    <w:uiPriority w:val="11"/>
    <w:rsid w:val="00F154D8"/>
    <w:rPr>
      <w:rFonts w:ascii="Arial" w:eastAsia="Times New Roman" w:hAnsi="Arial" w:cs="ArialMT"/>
      <w:color w:val="58585A"/>
      <w:sz w:val="36"/>
      <w:lang w:val="sk-SK" w:eastAsia="sk-SK" w:bidi="sk-SK"/>
    </w:rPr>
  </w:style>
  <w:style w:type="table" w:styleId="Mriekatabuky">
    <w:name w:val="Table Grid"/>
    <w:basedOn w:val="Normlnatabuka"/>
    <w:uiPriority w:val="59"/>
    <w:rsid w:val="00F154D8"/>
    <w:pPr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Zoznamobrzkov">
    <w:name w:val="table of figures"/>
    <w:basedOn w:val="Normlny"/>
    <w:next w:val="Normlny"/>
    <w:uiPriority w:val="99"/>
    <w:unhideWhenUsed/>
    <w:rsid w:val="00F154D8"/>
    <w:pPr>
      <w:spacing w:after="0"/>
    </w:pPr>
  </w:style>
  <w:style w:type="paragraph" w:styleId="Obsah1">
    <w:name w:val="toc 1"/>
    <w:basedOn w:val="Normlny"/>
    <w:next w:val="Normlny"/>
    <w:autoRedefine/>
    <w:uiPriority w:val="39"/>
    <w:rsid w:val="00F154D8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</w:rPr>
  </w:style>
  <w:style w:type="paragraph" w:styleId="Obsah2">
    <w:name w:val="toc 2"/>
    <w:basedOn w:val="Normlny"/>
    <w:next w:val="Normlny"/>
    <w:autoRedefine/>
    <w:uiPriority w:val="39"/>
    <w:rsid w:val="00F154D8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</w:rPr>
  </w:style>
  <w:style w:type="paragraph" w:styleId="Obsah3">
    <w:name w:val="toc 3"/>
    <w:basedOn w:val="Normlny"/>
    <w:next w:val="Normlny"/>
    <w:autoRedefine/>
    <w:uiPriority w:val="39"/>
    <w:rsid w:val="00F154D8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54D8"/>
    <w:rPr>
      <w:rFonts w:ascii="Tahoma" w:eastAsia="Times New Roman" w:hAnsi="Tahoma" w:cs="Tahoma"/>
      <w:sz w:val="16"/>
      <w:szCs w:val="16"/>
      <w:lang w:val="sk-SK" w:eastAsia="sk-SK"/>
    </w:rPr>
  </w:style>
  <w:style w:type="character" w:customStyle="1" w:styleId="Cuadrculamedia11">
    <w:name w:val="Cuadrícula media 11"/>
    <w:uiPriority w:val="99"/>
    <w:semiHidden/>
    <w:rsid w:val="00F154D8"/>
    <w:rPr>
      <w:color w:val="808080"/>
    </w:rPr>
  </w:style>
  <w:style w:type="paragraph" w:styleId="Textpoznmkypodiarou">
    <w:name w:val="footnote text"/>
    <w:basedOn w:val="Footnote"/>
    <w:next w:val="Footnote"/>
    <w:link w:val="TextpoznmkypodiarouChar"/>
    <w:unhideWhenUsed/>
    <w:rsid w:val="00F154D8"/>
    <w:pPr>
      <w:tabs>
        <w:tab w:val="left" w:pos="142"/>
      </w:tabs>
      <w:ind w:left="142" w:hanging="142"/>
    </w:pPr>
  </w:style>
  <w:style w:type="character" w:customStyle="1" w:styleId="TextpoznmkypodiarouChar">
    <w:name w:val="Text poznámky pod čiarou Char"/>
    <w:link w:val="Textpoznmkypodiarou"/>
    <w:rsid w:val="00F154D8"/>
    <w:rPr>
      <w:rFonts w:ascii="Arial" w:eastAsia="Times New Roman" w:hAnsi="Arial" w:cs="Times New Roman"/>
      <w:sz w:val="16"/>
      <w:szCs w:val="16"/>
      <w:lang w:val="sk-SK" w:eastAsia="sk-SK"/>
    </w:rPr>
  </w:style>
  <w:style w:type="character" w:customStyle="1" w:styleId="Nadpis1Char">
    <w:name w:val="Nadpis 1 Char"/>
    <w:link w:val="Nadpis1"/>
    <w:uiPriority w:val="9"/>
    <w:rsid w:val="00F154D8"/>
    <w:rPr>
      <w:rFonts w:ascii="Arial" w:eastAsia="Times New Roman" w:hAnsi="Arial" w:cs="ArialMT"/>
      <w:b/>
      <w:color w:val="003399"/>
      <w:sz w:val="32"/>
      <w:lang w:val="sk-SK" w:eastAsia="sk-SK" w:bidi="sk-SK"/>
    </w:rPr>
  </w:style>
  <w:style w:type="character" w:customStyle="1" w:styleId="Nadpis2Char">
    <w:name w:val="Nadpis 2 Char"/>
    <w:link w:val="Nadpis2"/>
    <w:uiPriority w:val="9"/>
    <w:rsid w:val="00F154D8"/>
    <w:rPr>
      <w:rFonts w:ascii="Arial" w:eastAsia="Times New Roman" w:hAnsi="Arial" w:cs="ArialMT"/>
      <w:b/>
      <w:color w:val="58585A"/>
      <w:sz w:val="28"/>
      <w:szCs w:val="36"/>
      <w:lang w:val="sk-SK" w:eastAsia="sk-SK" w:bidi="sk-SK"/>
    </w:rPr>
  </w:style>
  <w:style w:type="character" w:customStyle="1" w:styleId="Nadpis3Char">
    <w:name w:val="Nadpis 3 Char"/>
    <w:link w:val="Nadpis3"/>
    <w:uiPriority w:val="9"/>
    <w:rsid w:val="00F154D8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sk-SK" w:eastAsia="sk-SK" w:bidi="sk-SK"/>
    </w:rPr>
  </w:style>
  <w:style w:type="character" w:customStyle="1" w:styleId="Nadpis4Char">
    <w:name w:val="Nadpis 4 Char"/>
    <w:link w:val="Nadpis4"/>
    <w:uiPriority w:val="9"/>
    <w:rsid w:val="00F154D8"/>
    <w:rPr>
      <w:rFonts w:ascii="Arial" w:hAnsi="Arial" w:cs="Arial"/>
      <w:b/>
      <w:bCs/>
      <w:iCs/>
      <w:color w:val="003399"/>
      <w:szCs w:val="24"/>
      <w:lang w:val="sk-SK" w:eastAsia="sk-SK" w:bidi="sk-SK"/>
    </w:rPr>
  </w:style>
  <w:style w:type="character" w:customStyle="1" w:styleId="Nadpis5Char">
    <w:name w:val="Nadpis 5 Char"/>
    <w:link w:val="Nadpis5"/>
    <w:uiPriority w:val="9"/>
    <w:rsid w:val="00F154D8"/>
    <w:rPr>
      <w:rFonts w:ascii="Arial" w:hAnsi="Arial"/>
      <w:b/>
      <w:lang w:val="sk-SK" w:eastAsia="sk-SK"/>
    </w:rPr>
  </w:style>
  <w:style w:type="character" w:customStyle="1" w:styleId="Nadpis6Char">
    <w:name w:val="Nadpis 6 Char"/>
    <w:link w:val="Nadpis6"/>
    <w:uiPriority w:val="9"/>
    <w:semiHidden/>
    <w:rsid w:val="00F154D8"/>
    <w:rPr>
      <w:rFonts w:ascii="Cambria" w:hAnsi="Cambria"/>
      <w:i/>
      <w:iCs/>
      <w:color w:val="243F60"/>
      <w:lang w:val="sk-SK" w:eastAsia="sk-SK"/>
    </w:rPr>
  </w:style>
  <w:style w:type="character" w:customStyle="1" w:styleId="Nadpis7Char">
    <w:name w:val="Nadpis 7 Char"/>
    <w:link w:val="Nadpis7"/>
    <w:uiPriority w:val="9"/>
    <w:semiHidden/>
    <w:rsid w:val="00F154D8"/>
    <w:rPr>
      <w:rFonts w:ascii="Cambria" w:hAnsi="Cambria"/>
      <w:i/>
      <w:iCs/>
      <w:color w:val="404040"/>
      <w:lang w:val="sk-SK" w:eastAsia="sk-SK"/>
    </w:rPr>
  </w:style>
  <w:style w:type="character" w:customStyle="1" w:styleId="Nadpis8Char">
    <w:name w:val="Nadpis 8 Char"/>
    <w:link w:val="Nadpis8"/>
    <w:uiPriority w:val="9"/>
    <w:semiHidden/>
    <w:rsid w:val="00F154D8"/>
    <w:rPr>
      <w:rFonts w:ascii="Cambria" w:hAnsi="Cambria"/>
      <w:color w:val="404040"/>
      <w:lang w:val="sk-SK" w:eastAsia="sk-SK"/>
    </w:rPr>
  </w:style>
  <w:style w:type="character" w:customStyle="1" w:styleId="Nadpis9Char">
    <w:name w:val="Nadpis 9 Char"/>
    <w:link w:val="Nadpis9"/>
    <w:uiPriority w:val="9"/>
    <w:semiHidden/>
    <w:rsid w:val="00F154D8"/>
    <w:rPr>
      <w:rFonts w:ascii="Cambria" w:hAnsi="Cambria"/>
      <w:i/>
      <w:iCs/>
      <w:color w:val="404040"/>
      <w:lang w:val="sk-SK" w:eastAsia="sk-SK"/>
    </w:rPr>
  </w:style>
  <w:style w:type="paragraph" w:customStyle="1" w:styleId="Tabladecuadrcula31">
    <w:name w:val="Tabla de cuadrícula 31"/>
    <w:basedOn w:val="Nadpis1"/>
    <w:next w:val="Normlny"/>
    <w:uiPriority w:val="39"/>
    <w:unhideWhenUsed/>
    <w:rsid w:val="00F154D8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</w:rPr>
  </w:style>
  <w:style w:type="character" w:customStyle="1" w:styleId="Tabladecuadrcula1clara1">
    <w:name w:val="Tabla de cuadrícula 1 clara1"/>
    <w:uiPriority w:val="33"/>
    <w:qFormat/>
    <w:rsid w:val="00F154D8"/>
  </w:style>
  <w:style w:type="paragraph" w:styleId="Odsekzoznamu">
    <w:name w:val="List Paragraph"/>
    <w:basedOn w:val="Normlny"/>
    <w:uiPriority w:val="34"/>
    <w:rsid w:val="0012094B"/>
    <w:pPr>
      <w:spacing w:before="120" w:after="120" w:line="24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209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09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094B"/>
    <w:rPr>
      <w:rFonts w:asciiTheme="minorHAnsi" w:eastAsiaTheme="minorHAnsi" w:hAnsiTheme="minorHAnsi" w:cstheme="minorBidi"/>
      <w:lang w:val="sk-SK" w:eastAsia="sk-SK"/>
    </w:rPr>
  </w:style>
  <w:style w:type="paragraph" w:styleId="Zkladntext">
    <w:name w:val="Body Text"/>
    <w:basedOn w:val="Normlny"/>
    <w:link w:val="Siln"/>
    <w:rsid w:val="00BA03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Char">
    <w:name w:val="Body Text Char"/>
    <w:basedOn w:val="Predvolenpsmoodseku"/>
    <w:uiPriority w:val="99"/>
    <w:semiHidden/>
    <w:rsid w:val="00BA034D"/>
    <w:rPr>
      <w:rFonts w:asciiTheme="minorHAnsi" w:eastAsiaTheme="minorHAnsi" w:hAnsiTheme="minorHAnsi" w:cstheme="minorBidi"/>
      <w:sz w:val="22"/>
      <w:szCs w:val="22"/>
      <w:lang w:val="sk-SK" w:eastAsia="sk-SK"/>
    </w:rPr>
  </w:style>
  <w:style w:type="character" w:styleId="Siln">
    <w:name w:val="Strong"/>
    <w:aliases w:val="Základný text Char"/>
    <w:link w:val="Zkladntext"/>
    <w:qFormat/>
    <w:rsid w:val="00BA034D"/>
    <w:rPr>
      <w:rFonts w:ascii="Times New Roman" w:eastAsia="Times New Roman" w:hAnsi="Times New Roman"/>
      <w:b/>
      <w:bCs/>
      <w:sz w:val="32"/>
      <w:szCs w:val="24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6B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6B38"/>
    <w:rPr>
      <w:rFonts w:asciiTheme="minorHAnsi" w:eastAsiaTheme="minorHAnsi" w:hAnsiTheme="minorHAnsi" w:cstheme="minorBidi"/>
      <w:b/>
      <w:bCs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97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y-workplaces.eu/en/national-focal-points" TargetMode="External"/><Relationship Id="rId13" Type="http://schemas.openxmlformats.org/officeDocument/2006/relationships/hyperlink" Target="http://www.edps.europa.e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O@osha.europa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ation@osha.europ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healthy-workplaces.eu/en/national-focal-point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nace-rev2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95F69-70E7-4E6F-A725-294E5DD9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Bilbao, 25 October 2010</vt:lpstr>
      <vt:lpstr>Bilbao, 25 October 2010</vt:lpstr>
    </vt:vector>
  </TitlesOfParts>
  <Company>CDT</Company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CDT</dc:creator>
  <cp:lastModifiedBy>Jančurová Laurencia</cp:lastModifiedBy>
  <cp:revision>2</cp:revision>
  <cp:lastPrinted>2018-01-10T09:49:00Z</cp:lastPrinted>
  <dcterms:created xsi:type="dcterms:W3CDTF">2018-02-14T09:28:00Z</dcterms:created>
  <dcterms:modified xsi:type="dcterms:W3CDTF">2018-02-14T09:28:00Z</dcterms:modified>
</cp:coreProperties>
</file>