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850"/>
        <w:gridCol w:w="2268"/>
        <w:gridCol w:w="307"/>
        <w:gridCol w:w="160"/>
      </w:tblGrid>
      <w:tr w:rsidR="007B5A70" w:rsidRPr="005B09C8" w:rsidTr="007B5A70">
        <w:trPr>
          <w:gridAfter w:val="2"/>
          <w:wAfter w:w="467" w:type="dxa"/>
          <w:trHeight w:val="253"/>
          <w:jc w:val="center"/>
        </w:trPr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70" w:rsidRPr="005B09C8" w:rsidRDefault="007B5A7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sk-SK"/>
              </w:rPr>
            </w:pPr>
            <w:r w:rsidRPr="005B09C8">
              <w:rPr>
                <w:rFonts w:ascii="Times" w:eastAsia="Times New Roman" w:hAnsi="Times" w:cs="Times"/>
                <w:color w:val="000000"/>
                <w:lang w:eastAsia="sk-SK"/>
              </w:rPr>
              <w:t>Počet nelegálne zamestnávaných osôb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A70" w:rsidRPr="005B09C8" w:rsidRDefault="007B5A7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sk-SK"/>
              </w:rPr>
            </w:pPr>
            <w:r w:rsidRPr="005B09C8">
              <w:rPr>
                <w:rFonts w:ascii="Times" w:eastAsia="Times New Roman" w:hAnsi="Times" w:cs="Times"/>
                <w:color w:val="000000"/>
                <w:lang w:eastAsia="sk-SK"/>
              </w:rPr>
              <w:t>% podiel na celkovom počte nelegálne zamestnávaných osôb</w:t>
            </w:r>
          </w:p>
        </w:tc>
      </w:tr>
      <w:tr w:rsidR="007B5A70" w:rsidRPr="005B09C8" w:rsidTr="007B5A70">
        <w:trPr>
          <w:gridAfter w:val="2"/>
          <w:wAfter w:w="467" w:type="dxa"/>
          <w:trHeight w:val="4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70" w:rsidRPr="005B09C8" w:rsidRDefault="007B5A70">
            <w:pPr>
              <w:spacing w:after="0"/>
              <w:rPr>
                <w:rFonts w:ascii="Times" w:eastAsia="Times New Roman" w:hAnsi="Times" w:cs="Times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A70" w:rsidRPr="005B09C8" w:rsidRDefault="007B5A70">
            <w:pPr>
              <w:spacing w:after="0"/>
              <w:rPr>
                <w:rFonts w:ascii="Times" w:eastAsia="Times New Roman" w:hAnsi="Times" w:cs="Times"/>
                <w:color w:val="000000"/>
                <w:lang w:eastAsia="sk-SK"/>
              </w:rPr>
            </w:pPr>
          </w:p>
        </w:tc>
      </w:tr>
      <w:tr w:rsidR="007B5A70" w:rsidRPr="005B09C8" w:rsidTr="007B5A70">
        <w:trPr>
          <w:gridAfter w:val="2"/>
          <w:wAfter w:w="467" w:type="dxa"/>
          <w:trHeight w:val="4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70" w:rsidRPr="005B09C8" w:rsidRDefault="007B5A70">
            <w:pPr>
              <w:spacing w:after="0"/>
              <w:rPr>
                <w:rFonts w:ascii="Times" w:eastAsia="Times New Roman" w:hAnsi="Times" w:cs="Times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A70" w:rsidRPr="005B09C8" w:rsidRDefault="007B5A70">
            <w:pPr>
              <w:spacing w:after="0"/>
              <w:rPr>
                <w:rFonts w:ascii="Times" w:eastAsia="Times New Roman" w:hAnsi="Times" w:cs="Times"/>
                <w:color w:val="000000"/>
                <w:lang w:eastAsia="sk-SK"/>
              </w:rPr>
            </w:pPr>
          </w:p>
        </w:tc>
      </w:tr>
      <w:tr w:rsidR="007B5A70" w:rsidRPr="005B09C8" w:rsidTr="007B5A70">
        <w:trPr>
          <w:gridAfter w:val="2"/>
          <w:wAfter w:w="467" w:type="dxa"/>
          <w:trHeight w:val="300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70" w:rsidRPr="005B09C8" w:rsidRDefault="007B5A7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sk-SK"/>
              </w:rPr>
            </w:pPr>
            <w:r w:rsidRPr="005B09C8">
              <w:rPr>
                <w:rFonts w:ascii="Times" w:eastAsia="Times New Roman" w:hAnsi="Times" w:cs="Times"/>
                <w:b/>
                <w:bCs/>
                <w:color w:val="000000"/>
                <w:lang w:eastAsia="sk-SK"/>
              </w:rPr>
              <w:t xml:space="preserve">Spolu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70" w:rsidRPr="005B09C8" w:rsidRDefault="007B5A7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sk-SK"/>
              </w:rPr>
            </w:pPr>
            <w:r w:rsidRPr="005B09C8">
              <w:rPr>
                <w:rFonts w:ascii="Times" w:eastAsia="Times New Roman" w:hAnsi="Times" w:cs="Times"/>
                <w:b/>
                <w:bCs/>
                <w:color w:val="000000"/>
                <w:lang w:eastAsia="sk-SK"/>
              </w:rPr>
              <w:t>367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70" w:rsidRPr="005B09C8" w:rsidRDefault="007B5A7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sk-SK"/>
              </w:rPr>
            </w:pPr>
            <w:r w:rsidRPr="005B09C8">
              <w:rPr>
                <w:rFonts w:ascii="Times" w:eastAsia="Times New Roman" w:hAnsi="Times" w:cs="Times"/>
                <w:color w:val="000000"/>
                <w:lang w:eastAsia="sk-SK"/>
              </w:rPr>
              <w:t>100,00%</w:t>
            </w:r>
          </w:p>
        </w:tc>
      </w:tr>
      <w:tr w:rsidR="007B5A70" w:rsidRPr="005B09C8" w:rsidTr="007B5A70">
        <w:trPr>
          <w:gridAfter w:val="2"/>
          <w:wAfter w:w="467" w:type="dxa"/>
          <w:trHeight w:val="300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70" w:rsidRPr="005B09C8" w:rsidRDefault="007B5A7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sk-SK"/>
              </w:rPr>
            </w:pPr>
            <w:r w:rsidRPr="005B09C8">
              <w:rPr>
                <w:rFonts w:ascii="Times" w:eastAsia="Times New Roman" w:hAnsi="Times" w:cs="Times"/>
                <w:color w:val="000000"/>
                <w:lang w:eastAsia="sk-SK"/>
              </w:rPr>
              <w:t>Ženy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70" w:rsidRPr="005B09C8" w:rsidRDefault="007B5A7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sk-SK"/>
              </w:rPr>
            </w:pPr>
            <w:r w:rsidRPr="005B09C8">
              <w:rPr>
                <w:rFonts w:ascii="Times" w:eastAsia="Times New Roman" w:hAnsi="Times" w:cs="Times"/>
                <w:color w:val="000000"/>
                <w:lang w:eastAsia="sk-SK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70" w:rsidRPr="005B09C8" w:rsidRDefault="007B5A7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sk-SK"/>
              </w:rPr>
            </w:pPr>
            <w:r w:rsidRPr="005B09C8">
              <w:rPr>
                <w:rFonts w:ascii="Times" w:eastAsia="Times New Roman" w:hAnsi="Times" w:cs="Times"/>
                <w:color w:val="000000"/>
                <w:lang w:eastAsia="sk-SK"/>
              </w:rPr>
              <w:t>25,89%</w:t>
            </w:r>
          </w:p>
        </w:tc>
      </w:tr>
      <w:tr w:rsidR="007B5A70" w:rsidRPr="005B09C8" w:rsidTr="007B5A70">
        <w:trPr>
          <w:gridAfter w:val="2"/>
          <w:wAfter w:w="467" w:type="dxa"/>
          <w:trHeight w:val="300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70" w:rsidRPr="005B09C8" w:rsidRDefault="007B5A7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sk-SK"/>
              </w:rPr>
            </w:pPr>
            <w:r w:rsidRPr="005B09C8">
              <w:rPr>
                <w:rFonts w:ascii="Times" w:eastAsia="Times New Roman" w:hAnsi="Times" w:cs="Times"/>
                <w:color w:val="000000"/>
                <w:lang w:eastAsia="sk-SK"/>
              </w:rPr>
              <w:t>Muži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70" w:rsidRPr="005B09C8" w:rsidRDefault="007B5A7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sk-SK"/>
              </w:rPr>
            </w:pPr>
            <w:r w:rsidRPr="005B09C8">
              <w:rPr>
                <w:rFonts w:ascii="Times" w:eastAsia="Times New Roman" w:hAnsi="Times" w:cs="Times"/>
                <w:color w:val="000000"/>
                <w:lang w:eastAsia="sk-SK"/>
              </w:rPr>
              <w:t>272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70" w:rsidRPr="005B09C8" w:rsidRDefault="007B5A7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sk-SK"/>
              </w:rPr>
            </w:pPr>
            <w:r w:rsidRPr="005B09C8">
              <w:rPr>
                <w:rFonts w:ascii="Times" w:eastAsia="Times New Roman" w:hAnsi="Times" w:cs="Times"/>
                <w:color w:val="000000"/>
                <w:lang w:eastAsia="sk-SK"/>
              </w:rPr>
              <w:t>74,11%</w:t>
            </w:r>
          </w:p>
        </w:tc>
      </w:tr>
      <w:tr w:rsidR="007B5A70" w:rsidRPr="005B09C8" w:rsidTr="007B5A70">
        <w:trPr>
          <w:trHeight w:val="300"/>
          <w:jc w:val="center"/>
        </w:trPr>
        <w:tc>
          <w:tcPr>
            <w:tcW w:w="1195" w:type="dxa"/>
            <w:noWrap/>
            <w:vAlign w:val="bottom"/>
            <w:hideMark/>
          </w:tcPr>
          <w:p w:rsidR="007B5A70" w:rsidRPr="005B09C8" w:rsidRDefault="007B5A70"/>
        </w:tc>
        <w:tc>
          <w:tcPr>
            <w:tcW w:w="850" w:type="dxa"/>
            <w:noWrap/>
            <w:vAlign w:val="bottom"/>
            <w:hideMark/>
          </w:tcPr>
          <w:p w:rsidR="007B5A70" w:rsidRPr="005B09C8" w:rsidRDefault="007B5A70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2575" w:type="dxa"/>
            <w:gridSpan w:val="2"/>
            <w:noWrap/>
            <w:vAlign w:val="bottom"/>
            <w:hideMark/>
          </w:tcPr>
          <w:p w:rsidR="007B5A70" w:rsidRPr="005B09C8" w:rsidRDefault="007B5A70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7B5A70" w:rsidRPr="005B09C8" w:rsidRDefault="007B5A70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</w:tr>
      <w:tr w:rsidR="007B5A70" w:rsidRPr="005B09C8" w:rsidTr="007B5A70">
        <w:trPr>
          <w:gridAfter w:val="2"/>
          <w:wAfter w:w="467" w:type="dxa"/>
          <w:trHeight w:val="30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70" w:rsidRPr="005B09C8" w:rsidRDefault="007B5A7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sk-SK"/>
              </w:rPr>
            </w:pPr>
            <w:r w:rsidRPr="005B09C8">
              <w:rPr>
                <w:rFonts w:ascii="Times" w:eastAsia="Times New Roman" w:hAnsi="Times" w:cs="Times"/>
                <w:b/>
                <w:bCs/>
                <w:color w:val="000000"/>
                <w:lang w:eastAsia="sk-SK"/>
              </w:rPr>
              <w:t>Cudzinci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70" w:rsidRPr="005B09C8" w:rsidRDefault="007B5A7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sk-SK"/>
              </w:rPr>
            </w:pPr>
            <w:r w:rsidRPr="005B09C8">
              <w:rPr>
                <w:rFonts w:ascii="Times" w:eastAsia="Times New Roman" w:hAnsi="Times" w:cs="Times"/>
                <w:b/>
                <w:bCs/>
                <w:color w:val="000000"/>
                <w:lang w:eastAsia="sk-SK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70" w:rsidRPr="005B09C8" w:rsidRDefault="007B5A7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sk-SK"/>
              </w:rPr>
            </w:pPr>
            <w:r w:rsidRPr="005B09C8">
              <w:rPr>
                <w:rFonts w:ascii="Times" w:eastAsia="Times New Roman" w:hAnsi="Times" w:cs="Times"/>
                <w:b/>
                <w:bCs/>
                <w:color w:val="000000"/>
                <w:lang w:eastAsia="sk-SK"/>
              </w:rPr>
              <w:t>85,01%</w:t>
            </w:r>
          </w:p>
        </w:tc>
      </w:tr>
    </w:tbl>
    <w:p w:rsidR="00FF0FD4" w:rsidRDefault="00FF0FD4">
      <w:bookmarkStart w:id="0" w:name="_GoBack"/>
      <w:bookmarkEnd w:id="0"/>
    </w:p>
    <w:sectPr w:rsidR="00FF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70"/>
    <w:rsid w:val="005B09C8"/>
    <w:rsid w:val="007B5A70"/>
    <w:rsid w:val="00E87B96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7DAD9-CE6F-47E2-AAA2-6BDBB4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5A7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Stašková Ivana</dc:creator>
  <cp:keywords/>
  <dc:description/>
  <cp:lastModifiedBy>Stašková Ivana</cp:lastModifiedBy>
  <cp:revision>2</cp:revision>
  <dcterms:created xsi:type="dcterms:W3CDTF">2018-07-11T10:55:00Z</dcterms:created>
  <dcterms:modified xsi:type="dcterms:W3CDTF">2018-07-11T10:57:00Z</dcterms:modified>
</cp:coreProperties>
</file>