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47" w:rsidRDefault="00AD33C5" w:rsidP="00897947">
      <w:pPr>
        <w:rPr>
          <w:rStyle w:val="fontstyle01"/>
        </w:rPr>
      </w:pPr>
      <w:r>
        <w:rPr>
          <w:rStyle w:val="fontstyle01"/>
        </w:rPr>
        <w:t>Obchodné meno (PO, SZČO) / meno a priezvisko (FO) žiadateľa:</w:t>
      </w:r>
      <w:r>
        <w:rPr>
          <w:b/>
          <w:bCs/>
          <w:color w:val="000000"/>
        </w:rPr>
        <w:br/>
      </w:r>
      <w:r>
        <w:rPr>
          <w:rStyle w:val="fontstyle01"/>
        </w:rPr>
        <w:t>_________________________________________________________________________</w:t>
      </w:r>
      <w:r>
        <w:rPr>
          <w:b/>
          <w:bCs/>
          <w:color w:val="000000"/>
        </w:rPr>
        <w:br/>
      </w:r>
      <w:r>
        <w:rPr>
          <w:rStyle w:val="fontstyle01"/>
        </w:rPr>
        <w:t>Adresa (sídlo, bydlisko):______________________________________________________</w:t>
      </w:r>
      <w:r>
        <w:rPr>
          <w:b/>
          <w:bCs/>
          <w:color w:val="000000"/>
        </w:rPr>
        <w:br/>
      </w:r>
      <w:r>
        <w:rPr>
          <w:rStyle w:val="fontstyle01"/>
        </w:rPr>
        <w:t>IČO: ______________________________________________________________________</w:t>
      </w:r>
      <w:r>
        <w:rPr>
          <w:b/>
          <w:bCs/>
          <w:color w:val="000000"/>
        </w:rPr>
        <w:br/>
      </w:r>
      <w:r>
        <w:rPr>
          <w:rStyle w:val="fontstyle01"/>
        </w:rPr>
        <w:t>Tel. kontakt/e-mail adresa: ___________________________________________________</w:t>
      </w:r>
    </w:p>
    <w:p w:rsidR="00AD33C5" w:rsidRDefault="00AD33C5" w:rsidP="00897947">
      <w:pPr>
        <w:rPr>
          <w:rStyle w:val="fontstyle01"/>
        </w:rPr>
      </w:pPr>
    </w:p>
    <w:p w:rsidR="00584730" w:rsidRDefault="00584730" w:rsidP="00897947">
      <w:pPr>
        <w:rPr>
          <w:rStyle w:val="fontstyle01"/>
        </w:rPr>
      </w:pPr>
    </w:p>
    <w:p w:rsidR="00584730" w:rsidRPr="00362A65" w:rsidRDefault="00AD33C5" w:rsidP="00897947">
      <w:pPr>
        <w:rPr>
          <w:rFonts w:ascii="Times New Roman" w:hAnsi="Times New Roman" w:cs="Times New Roman"/>
        </w:rPr>
      </w:pPr>
      <w:r>
        <w:rPr>
          <w:rStyle w:val="fontstyle01"/>
        </w:rPr>
        <w:t xml:space="preserve">Inšpektorát práce </w:t>
      </w:r>
      <w:r>
        <w:rPr>
          <w:rStyle w:val="fontstyle01"/>
        </w:rPr>
        <w:t>Nitra</w:t>
      </w:r>
      <w:r>
        <w:rPr>
          <w:rStyle w:val="fontstyle01"/>
        </w:rPr>
        <w:t xml:space="preserve">, </w:t>
      </w:r>
      <w:proofErr w:type="spellStart"/>
      <w:r>
        <w:rPr>
          <w:rStyle w:val="fontstyle21"/>
        </w:rPr>
        <w:t>Jelenecká</w:t>
      </w:r>
      <w:proofErr w:type="spellEnd"/>
      <w:r>
        <w:rPr>
          <w:rStyle w:val="fontstyle21"/>
        </w:rPr>
        <w:t xml:space="preserve"> 49, 950 38 Nitra</w:t>
      </w:r>
    </w:p>
    <w:p w:rsidR="00897947" w:rsidRPr="00362A65" w:rsidRDefault="00897947" w:rsidP="00897947">
      <w:pPr>
        <w:rPr>
          <w:rFonts w:ascii="Times New Roman" w:hAnsi="Times New Roman" w:cs="Times New Roman"/>
        </w:rPr>
      </w:pPr>
    </w:p>
    <w:p w:rsidR="00897947" w:rsidRPr="00362A65" w:rsidRDefault="00897947" w:rsidP="000A49AB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362A65">
        <w:rPr>
          <w:rFonts w:ascii="Times New Roman" w:hAnsi="Times New Roman" w:cs="Times New Roman"/>
          <w:b/>
          <w:u w:val="single"/>
        </w:rPr>
        <w:t>Vec: Žiadosť o vydanie povolenia na výkon ľahkých prác</w:t>
      </w:r>
    </w:p>
    <w:p w:rsidR="00897947" w:rsidRPr="00362A65" w:rsidRDefault="00897947" w:rsidP="00897947">
      <w:pPr>
        <w:ind w:firstLine="708"/>
        <w:rPr>
          <w:rFonts w:ascii="Times New Roman" w:hAnsi="Times New Roman" w:cs="Times New Roman"/>
        </w:rPr>
      </w:pPr>
      <w:r w:rsidRPr="00362A65">
        <w:rPr>
          <w:rFonts w:ascii="Times New Roman" w:hAnsi="Times New Roman" w:cs="Times New Roman"/>
        </w:rPr>
        <w:t xml:space="preserve">Žiadam Inšpektorát práce </w:t>
      </w:r>
      <w:r w:rsidR="00AD33C5">
        <w:rPr>
          <w:rFonts w:ascii="Times New Roman" w:hAnsi="Times New Roman" w:cs="Times New Roman"/>
        </w:rPr>
        <w:t>Nitra</w:t>
      </w:r>
      <w:r w:rsidRPr="00362A65">
        <w:rPr>
          <w:rFonts w:ascii="Times New Roman" w:hAnsi="Times New Roman" w:cs="Times New Roman"/>
        </w:rPr>
        <w:t xml:space="preserve"> o vydanie potvrdenia podľa ustanovenia § 7 ods. 3 písm. d) bodu 2 zákona č. 125/2006 </w:t>
      </w:r>
      <w:proofErr w:type="spellStart"/>
      <w:r w:rsidRPr="00362A65">
        <w:rPr>
          <w:rFonts w:ascii="Times New Roman" w:hAnsi="Times New Roman" w:cs="Times New Roman"/>
        </w:rPr>
        <w:t>Z.z</w:t>
      </w:r>
      <w:proofErr w:type="spellEnd"/>
      <w:r w:rsidRPr="00362A65">
        <w:rPr>
          <w:rFonts w:ascii="Times New Roman" w:hAnsi="Times New Roman" w:cs="Times New Roman"/>
        </w:rPr>
        <w:t xml:space="preserve">. o inšpekcii prác a o zmene a doplnení zákona č. 82/2005 </w:t>
      </w:r>
      <w:proofErr w:type="spellStart"/>
      <w:r w:rsidRPr="00362A65">
        <w:rPr>
          <w:rFonts w:ascii="Times New Roman" w:hAnsi="Times New Roman" w:cs="Times New Roman"/>
        </w:rPr>
        <w:t>Z.z</w:t>
      </w:r>
      <w:proofErr w:type="spellEnd"/>
      <w:r w:rsidRPr="00362A65">
        <w:rPr>
          <w:rFonts w:ascii="Times New Roman" w:hAnsi="Times New Roman" w:cs="Times New Roman"/>
        </w:rPr>
        <w:t xml:space="preserve">. o nelegálnej práci a nelegálnom zamestnávaní a o zmene a doplnení niektorých zákonov v znení neskorších predpisov na </w:t>
      </w:r>
      <w:r w:rsidRPr="00AD33C5">
        <w:rPr>
          <w:rFonts w:ascii="Times New Roman" w:hAnsi="Times New Roman" w:cs="Times New Roman"/>
          <w:b/>
        </w:rPr>
        <w:t>povolenie na vykonávanie ľahkých prác fyzickou osobou podľa osobitného predpisu</w:t>
      </w:r>
      <w:r w:rsidRPr="00362A65">
        <w:rPr>
          <w:rFonts w:ascii="Times New Roman" w:hAnsi="Times New Roman" w:cs="Times New Roman"/>
        </w:rPr>
        <w:t xml:space="preserve"> (§ 11 ods. 4 a 5 Zákonníka práce).</w:t>
      </w:r>
    </w:p>
    <w:p w:rsidR="00897947" w:rsidRDefault="00897947" w:rsidP="00897947">
      <w:pPr>
        <w:rPr>
          <w:rFonts w:ascii="Times New Roman" w:hAnsi="Times New Roman" w:cs="Times New Roman"/>
          <w:i/>
        </w:rPr>
      </w:pPr>
      <w:r w:rsidRPr="00362A65">
        <w:rPr>
          <w:rFonts w:ascii="Times New Roman" w:hAnsi="Times New Roman" w:cs="Times New Roman"/>
          <w:i/>
        </w:rPr>
        <w:t>popis činností, ktoré bude maloletá osoba vykonávať, časový rozsah, miesto výkonu prá</w:t>
      </w:r>
      <w:r w:rsidR="00D33859">
        <w:rPr>
          <w:rFonts w:ascii="Times New Roman" w:hAnsi="Times New Roman" w:cs="Times New Roman"/>
          <w:i/>
        </w:rPr>
        <w:t>ce</w:t>
      </w:r>
      <w:r w:rsidRPr="00362A65">
        <w:rPr>
          <w:rFonts w:ascii="Times New Roman" w:hAnsi="Times New Roman" w:cs="Times New Roman"/>
          <w:i/>
        </w:rPr>
        <w:t>.</w:t>
      </w:r>
      <w:r w:rsidR="00AD33C5">
        <w:rPr>
          <w:rFonts w:ascii="Times New Roman" w:hAnsi="Times New Roman" w:cs="Times New Roman"/>
          <w:i/>
        </w:rPr>
        <w:t>:</w:t>
      </w:r>
    </w:p>
    <w:p w:rsidR="00584730" w:rsidRDefault="00584730" w:rsidP="00897947">
      <w:pPr>
        <w:rPr>
          <w:rFonts w:ascii="Times New Roman" w:hAnsi="Times New Roman" w:cs="Times New Roman"/>
          <w:i/>
        </w:rPr>
      </w:pPr>
    </w:p>
    <w:p w:rsidR="00AD33C5" w:rsidRPr="00362A65" w:rsidRDefault="00AD33C5" w:rsidP="00584730">
      <w:pPr>
        <w:spacing w:after="120" w:line="42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............................</w:t>
      </w:r>
      <w:r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</w:rPr>
        <w:t>................................................................................................</w:t>
      </w:r>
      <w:r w:rsidR="00584730">
        <w:rPr>
          <w:rFonts w:ascii="Times New Roman" w:hAnsi="Times New Roman" w:cs="Times New Roman"/>
          <w:i/>
        </w:rPr>
        <w:t>.........................</w:t>
      </w:r>
      <w:r>
        <w:rPr>
          <w:rFonts w:ascii="Times New Roman" w:hAnsi="Times New Roman" w:cs="Times New Roman"/>
          <w:i/>
        </w:rPr>
        <w:t>....</w:t>
      </w:r>
    </w:p>
    <w:p w:rsidR="00897947" w:rsidRPr="00362A65" w:rsidRDefault="00897947" w:rsidP="00897947">
      <w:pPr>
        <w:rPr>
          <w:rFonts w:ascii="Times New Roman" w:hAnsi="Times New Roman" w:cs="Times New Roman"/>
        </w:rPr>
      </w:pPr>
    </w:p>
    <w:p w:rsidR="00897947" w:rsidRPr="00362A65" w:rsidRDefault="00E05AB8" w:rsidP="00E05AB8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V................................ dňa......................................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</w:t>
      </w:r>
      <w:r w:rsidR="00897947" w:rsidRPr="00362A65">
        <w:rPr>
          <w:rFonts w:ascii="Times New Roman" w:hAnsi="Times New Roman" w:cs="Times New Roman"/>
        </w:rPr>
        <w:t xml:space="preserve">      --------------------------------</w:t>
      </w:r>
    </w:p>
    <w:p w:rsidR="00897947" w:rsidRPr="00362A65" w:rsidRDefault="00897947" w:rsidP="00897947">
      <w:pPr>
        <w:pStyle w:val="Bezriadkovania"/>
        <w:ind w:left="6372" w:firstLine="708"/>
        <w:rPr>
          <w:rFonts w:ascii="Times New Roman" w:hAnsi="Times New Roman" w:cs="Times New Roman"/>
        </w:rPr>
      </w:pPr>
      <w:r w:rsidRPr="00362A65">
        <w:rPr>
          <w:rFonts w:ascii="Times New Roman" w:hAnsi="Times New Roman" w:cs="Times New Roman"/>
        </w:rPr>
        <w:t>podpis žiadateľa</w:t>
      </w:r>
    </w:p>
    <w:p w:rsidR="00897947" w:rsidRPr="00362A65" w:rsidRDefault="00897947" w:rsidP="00897947">
      <w:pPr>
        <w:spacing w:line="240" w:lineRule="auto"/>
        <w:rPr>
          <w:rFonts w:ascii="Times New Roman" w:hAnsi="Times New Roman" w:cs="Times New Roman"/>
        </w:rPr>
      </w:pPr>
    </w:p>
    <w:p w:rsidR="00897947" w:rsidRPr="00362A65" w:rsidRDefault="00897947" w:rsidP="00897947">
      <w:pPr>
        <w:spacing w:line="240" w:lineRule="auto"/>
        <w:rPr>
          <w:rFonts w:ascii="Times New Roman" w:hAnsi="Times New Roman" w:cs="Times New Roman"/>
        </w:rPr>
      </w:pPr>
      <w:r w:rsidRPr="00362A65">
        <w:rPr>
          <w:rFonts w:ascii="Times New Roman" w:hAnsi="Times New Roman" w:cs="Times New Roman"/>
        </w:rPr>
        <w:t>K žiadosti prikladám:</w:t>
      </w:r>
    </w:p>
    <w:p w:rsidR="00897947" w:rsidRPr="00362A65" w:rsidRDefault="00897947" w:rsidP="0089794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62A65">
        <w:rPr>
          <w:rFonts w:ascii="Times New Roman" w:hAnsi="Times New Roman" w:cs="Times New Roman"/>
        </w:rPr>
        <w:t>súhlas zákonného zástupcu,</w:t>
      </w:r>
    </w:p>
    <w:p w:rsidR="00897947" w:rsidRPr="00362A65" w:rsidRDefault="00897947" w:rsidP="0089794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62A65">
        <w:rPr>
          <w:rFonts w:ascii="Times New Roman" w:hAnsi="Times New Roman" w:cs="Times New Roman"/>
        </w:rPr>
        <w:t>posúdenie zdravotnej spôsobilosti maloletej osoby,</w:t>
      </w:r>
    </w:p>
    <w:p w:rsidR="00897947" w:rsidRPr="00362A65" w:rsidRDefault="00897947" w:rsidP="0089794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62A65">
        <w:rPr>
          <w:rFonts w:ascii="Times New Roman" w:hAnsi="Times New Roman" w:cs="Times New Roman"/>
        </w:rPr>
        <w:t>posúdenie nebezpečenstiev a rizík spojených s prácou maloletej osoby,</w:t>
      </w:r>
    </w:p>
    <w:p w:rsidR="00897947" w:rsidRPr="00362A65" w:rsidRDefault="00897947" w:rsidP="0089794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62A65">
        <w:rPr>
          <w:rFonts w:ascii="Times New Roman" w:hAnsi="Times New Roman" w:cs="Times New Roman"/>
        </w:rPr>
        <w:t>potvrdenie o zaplatení správneho poplatku 20€/ za maloletého, resp. mladistvého</w:t>
      </w:r>
    </w:p>
    <w:p w:rsidR="00897947" w:rsidRPr="00362A65" w:rsidRDefault="00897947">
      <w:pPr>
        <w:rPr>
          <w:rFonts w:ascii="Times New Roman" w:hAnsi="Times New Roman" w:cs="Times New Roman"/>
        </w:rPr>
      </w:pPr>
      <w:r w:rsidRPr="00362A65">
        <w:rPr>
          <w:rFonts w:ascii="Times New Roman" w:hAnsi="Times New Roman" w:cs="Times New Roman"/>
        </w:rPr>
        <w:br w:type="page"/>
      </w:r>
    </w:p>
    <w:p w:rsidR="00897947" w:rsidRPr="00362A65" w:rsidRDefault="00897947" w:rsidP="000A49AB">
      <w:pPr>
        <w:pStyle w:val="Bezriadkovania"/>
        <w:spacing w:line="276" w:lineRule="auto"/>
        <w:rPr>
          <w:rFonts w:ascii="Times New Roman" w:hAnsi="Times New Roman" w:cs="Times New Roman"/>
          <w:b/>
          <w:u w:val="single"/>
        </w:rPr>
      </w:pPr>
      <w:r w:rsidRPr="00362A65">
        <w:rPr>
          <w:rFonts w:ascii="Times New Roman" w:hAnsi="Times New Roman" w:cs="Times New Roman"/>
          <w:b/>
          <w:u w:val="single"/>
        </w:rPr>
        <w:lastRenderedPageBreak/>
        <w:t>Poznámka:</w:t>
      </w:r>
    </w:p>
    <w:p w:rsidR="00897947" w:rsidRPr="00362A65" w:rsidRDefault="00897947" w:rsidP="000A49AB">
      <w:pPr>
        <w:pStyle w:val="Bezriadkovania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362A65">
        <w:rPr>
          <w:rFonts w:ascii="Times New Roman" w:hAnsi="Times New Roman" w:cs="Times New Roman"/>
        </w:rPr>
        <w:t xml:space="preserve">Inšpektorát práce </w:t>
      </w:r>
      <w:r w:rsidR="00AD33C5">
        <w:rPr>
          <w:rFonts w:ascii="Times New Roman" w:hAnsi="Times New Roman" w:cs="Times New Roman"/>
        </w:rPr>
        <w:t>Nitra</w:t>
      </w:r>
      <w:r w:rsidRPr="00362A65">
        <w:rPr>
          <w:rFonts w:ascii="Times New Roman" w:hAnsi="Times New Roman" w:cs="Times New Roman"/>
        </w:rPr>
        <w:t xml:space="preserve"> začína konanie o povolení na výkon ľahkých prác na základe žiadosti od zamestnávateľa. V žiadosti je potrebné uviesť:</w:t>
      </w:r>
    </w:p>
    <w:p w:rsidR="000A49AB" w:rsidRPr="00362A65" w:rsidRDefault="00897947" w:rsidP="000A49AB">
      <w:pPr>
        <w:pStyle w:val="Bezriadkovania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 w:rsidRPr="00362A65">
        <w:rPr>
          <w:rFonts w:ascii="Times New Roman" w:hAnsi="Times New Roman" w:cs="Times New Roman"/>
        </w:rPr>
        <w:t>údaje o zamestnávateľovi,</w:t>
      </w:r>
    </w:p>
    <w:p w:rsidR="000A49AB" w:rsidRPr="00362A65" w:rsidRDefault="00897947" w:rsidP="000A49AB">
      <w:pPr>
        <w:pStyle w:val="Bezriadkovania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 w:rsidRPr="00362A65">
        <w:rPr>
          <w:rFonts w:ascii="Times New Roman" w:hAnsi="Times New Roman" w:cs="Times New Roman"/>
        </w:rPr>
        <w:t>údaje o maloletej osobe,</w:t>
      </w:r>
    </w:p>
    <w:p w:rsidR="000A49AB" w:rsidRPr="00362A65" w:rsidRDefault="00897947" w:rsidP="000A49AB">
      <w:pPr>
        <w:pStyle w:val="Bezriadkovania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 w:rsidRPr="00362A65">
        <w:rPr>
          <w:rFonts w:ascii="Times New Roman" w:hAnsi="Times New Roman" w:cs="Times New Roman"/>
        </w:rPr>
        <w:t>údaje o zákonnom zástupcovi maloletej osoby,</w:t>
      </w:r>
    </w:p>
    <w:p w:rsidR="000A49AB" w:rsidRPr="00362A65" w:rsidRDefault="00897947" w:rsidP="000A49AB">
      <w:pPr>
        <w:pStyle w:val="Bezriadkovania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 w:rsidRPr="00362A65">
        <w:rPr>
          <w:rFonts w:ascii="Times New Roman" w:hAnsi="Times New Roman" w:cs="Times New Roman"/>
        </w:rPr>
        <w:t>popis činností, ktoré bude maloletá osoba vykonávať,</w:t>
      </w:r>
    </w:p>
    <w:p w:rsidR="000A49AB" w:rsidRPr="00362A65" w:rsidRDefault="00897947" w:rsidP="000A49AB">
      <w:pPr>
        <w:pStyle w:val="Bezriadkovania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 w:rsidRPr="00362A65">
        <w:rPr>
          <w:rFonts w:ascii="Times New Roman" w:hAnsi="Times New Roman" w:cs="Times New Roman"/>
        </w:rPr>
        <w:t>časový rozsah výkonu práce,</w:t>
      </w:r>
    </w:p>
    <w:p w:rsidR="00897947" w:rsidRPr="00362A65" w:rsidRDefault="00897947" w:rsidP="000A49AB">
      <w:pPr>
        <w:pStyle w:val="Bezriadkovania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 w:rsidRPr="00362A65">
        <w:rPr>
          <w:rFonts w:ascii="Times New Roman" w:hAnsi="Times New Roman" w:cs="Times New Roman"/>
        </w:rPr>
        <w:t>miesto výkonu práce.</w:t>
      </w:r>
    </w:p>
    <w:p w:rsidR="009905C9" w:rsidRPr="00362A65" w:rsidRDefault="009905C9" w:rsidP="009905C9">
      <w:pPr>
        <w:pStyle w:val="Bezriadkovania"/>
        <w:spacing w:line="276" w:lineRule="auto"/>
        <w:rPr>
          <w:rFonts w:ascii="Times New Roman" w:hAnsi="Times New Roman" w:cs="Times New Roman"/>
        </w:rPr>
      </w:pPr>
    </w:p>
    <w:p w:rsidR="009905C9" w:rsidRPr="00362A65" w:rsidRDefault="009905C9" w:rsidP="009905C9">
      <w:pPr>
        <w:pStyle w:val="Bezriadkovania"/>
        <w:spacing w:line="276" w:lineRule="auto"/>
        <w:rPr>
          <w:rFonts w:ascii="Times New Roman" w:hAnsi="Times New Roman" w:cs="Times New Roman"/>
        </w:rPr>
      </w:pPr>
    </w:p>
    <w:p w:rsidR="009905C9" w:rsidRPr="00362A65" w:rsidRDefault="009905C9" w:rsidP="009905C9">
      <w:pPr>
        <w:pStyle w:val="Bezriadkovania"/>
        <w:spacing w:line="276" w:lineRule="auto"/>
        <w:rPr>
          <w:rFonts w:ascii="Times New Roman" w:hAnsi="Times New Roman" w:cs="Times New Roman"/>
        </w:rPr>
      </w:pPr>
    </w:p>
    <w:p w:rsidR="009905C9" w:rsidRPr="00362A65" w:rsidRDefault="009905C9" w:rsidP="009905C9">
      <w:pPr>
        <w:pStyle w:val="Bezriadkovania"/>
        <w:spacing w:line="276" w:lineRule="auto"/>
        <w:rPr>
          <w:rFonts w:ascii="Times New Roman" w:hAnsi="Times New Roman" w:cs="Times New Roman"/>
        </w:rPr>
      </w:pPr>
    </w:p>
    <w:p w:rsidR="00897947" w:rsidRPr="00362A65" w:rsidRDefault="00897947" w:rsidP="000A49AB">
      <w:pPr>
        <w:pStyle w:val="Bezriadkovani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</w:rPr>
      </w:pPr>
      <w:r w:rsidRPr="00362A65">
        <w:rPr>
          <w:rFonts w:ascii="Times New Roman" w:hAnsi="Times New Roman" w:cs="Times New Roman"/>
          <w:b/>
        </w:rPr>
        <w:t>Podľa § 4 zákona NR SR č. 145/1995 o správnych poplatkoch v znení neskorších predpisov:</w:t>
      </w:r>
    </w:p>
    <w:p w:rsidR="000A49AB" w:rsidRPr="00362A65" w:rsidRDefault="000A49AB" w:rsidP="000A49AB">
      <w:pPr>
        <w:pStyle w:val="Bezriadkovania"/>
        <w:spacing w:line="276" w:lineRule="auto"/>
        <w:rPr>
          <w:rFonts w:ascii="Times New Roman" w:hAnsi="Times New Roman" w:cs="Times New Roman"/>
        </w:rPr>
      </w:pPr>
    </w:p>
    <w:p w:rsidR="00897947" w:rsidRPr="00362A65" w:rsidRDefault="00897947" w:rsidP="000A49AB">
      <w:pPr>
        <w:pStyle w:val="Bezriadkovania"/>
        <w:spacing w:line="276" w:lineRule="auto"/>
        <w:rPr>
          <w:rFonts w:ascii="Times New Roman" w:hAnsi="Times New Roman" w:cs="Times New Roman"/>
          <w:b/>
        </w:rPr>
      </w:pPr>
      <w:r w:rsidRPr="00362A65">
        <w:rPr>
          <w:rFonts w:ascii="Times New Roman" w:hAnsi="Times New Roman" w:cs="Times New Roman"/>
          <w:b/>
        </w:rPr>
        <w:t>Od poplatkov sú oslobodené tieto právnické osoby a fyzické osoby:</w:t>
      </w:r>
    </w:p>
    <w:p w:rsidR="000A49AB" w:rsidRPr="00362A65" w:rsidRDefault="000A49AB" w:rsidP="000A49AB">
      <w:pPr>
        <w:pStyle w:val="Bezriadkovania"/>
        <w:spacing w:line="276" w:lineRule="auto"/>
        <w:rPr>
          <w:rFonts w:ascii="Times New Roman" w:hAnsi="Times New Roman" w:cs="Times New Roman"/>
          <w:b/>
        </w:rPr>
      </w:pPr>
    </w:p>
    <w:p w:rsidR="00AB5668" w:rsidRDefault="00AB5668" w:rsidP="000A49AB">
      <w:pPr>
        <w:pStyle w:val="Bezriadkovania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(1</w:t>
      </w:r>
      <w:r w:rsidRPr="00362A65">
        <w:rPr>
          <w:rFonts w:ascii="Times New Roman" w:hAnsi="Times New Roman" w:cs="Times New Roman"/>
          <w:b/>
        </w:rPr>
        <w:t>)</w:t>
      </w:r>
    </w:p>
    <w:p w:rsidR="00897947" w:rsidRPr="00362A65" w:rsidRDefault="00897947" w:rsidP="000A49AB">
      <w:pPr>
        <w:pStyle w:val="Bezriadkovania"/>
        <w:spacing w:line="276" w:lineRule="auto"/>
        <w:rPr>
          <w:rFonts w:ascii="Times New Roman" w:hAnsi="Times New Roman" w:cs="Times New Roman"/>
        </w:rPr>
      </w:pPr>
      <w:r w:rsidRPr="00362A65">
        <w:rPr>
          <w:rFonts w:ascii="Times New Roman" w:hAnsi="Times New Roman" w:cs="Times New Roman"/>
          <w:b/>
        </w:rPr>
        <w:t>a)</w:t>
      </w:r>
      <w:r w:rsidRPr="00362A65">
        <w:rPr>
          <w:rFonts w:ascii="Times New Roman" w:hAnsi="Times New Roman" w:cs="Times New Roman"/>
        </w:rPr>
        <w:t xml:space="preserve"> štátne orgány, obce, vyššie územné celky a rozpočtové organizácie, s výnimkou položky 10 a 11 sadzobníka, ak tento zákon neustanovuje inak,</w:t>
      </w:r>
    </w:p>
    <w:p w:rsidR="00897947" w:rsidRPr="00362A65" w:rsidRDefault="00897947" w:rsidP="000A49AB">
      <w:pPr>
        <w:pStyle w:val="Bezriadkovania"/>
        <w:spacing w:line="276" w:lineRule="auto"/>
        <w:rPr>
          <w:rFonts w:ascii="Times New Roman" w:hAnsi="Times New Roman" w:cs="Times New Roman"/>
        </w:rPr>
      </w:pPr>
      <w:r w:rsidRPr="00362A65">
        <w:rPr>
          <w:rFonts w:ascii="Times New Roman" w:hAnsi="Times New Roman" w:cs="Times New Roman"/>
          <w:b/>
        </w:rPr>
        <w:t>b)</w:t>
      </w:r>
      <w:r w:rsidRPr="00362A65">
        <w:rPr>
          <w:rFonts w:ascii="Times New Roman" w:hAnsi="Times New Roman" w:cs="Times New Roman"/>
        </w:rPr>
        <w:t xml:space="preserve"> Slovenský pozemkový fond pri úkonoch a konaniach, ktoré vykonáva v mene Slovenskej republiky, s výnimkou položky 10 a 11 sadzobníka, ak tento zákon neustanovuje inak,</w:t>
      </w:r>
    </w:p>
    <w:p w:rsidR="00897947" w:rsidRDefault="00897947" w:rsidP="000A49AB">
      <w:pPr>
        <w:pStyle w:val="Bezriadkovania"/>
        <w:spacing w:line="276" w:lineRule="auto"/>
        <w:rPr>
          <w:rFonts w:ascii="Times New Roman" w:hAnsi="Times New Roman" w:cs="Times New Roman"/>
        </w:rPr>
      </w:pPr>
      <w:r w:rsidRPr="00362A65">
        <w:rPr>
          <w:rFonts w:ascii="Times New Roman" w:hAnsi="Times New Roman" w:cs="Times New Roman"/>
          <w:b/>
        </w:rPr>
        <w:t>c)</w:t>
      </w:r>
      <w:r w:rsidRPr="00362A65">
        <w:rPr>
          <w:rFonts w:ascii="Times New Roman" w:hAnsi="Times New Roman" w:cs="Times New Roman"/>
        </w:rPr>
        <w:t xml:space="preserve"> diplomatickí zástupcovia poverení v Slovenskej republike, konzuli z povolania a ďalšie osoby, ktoré podľa medzinárodného práva</w:t>
      </w:r>
      <w:r w:rsidRPr="00362A65">
        <w:rPr>
          <w:rFonts w:ascii="Times New Roman" w:hAnsi="Times New Roman" w:cs="Times New Roman"/>
          <w:vertAlign w:val="superscript"/>
        </w:rPr>
        <w:t>2</w:t>
      </w:r>
      <w:r w:rsidRPr="00362A65">
        <w:rPr>
          <w:rFonts w:ascii="Times New Roman" w:hAnsi="Times New Roman" w:cs="Times New Roman"/>
        </w:rPr>
        <w:t>) požívajú výsady a imunitu za predpokladu, že je zaručená vzájomnosť.</w:t>
      </w:r>
    </w:p>
    <w:p w:rsidR="00AD33C5" w:rsidRPr="00362A65" w:rsidRDefault="00AD33C5" w:rsidP="000A49AB">
      <w:pPr>
        <w:pStyle w:val="Bezriadkovania"/>
        <w:spacing w:line="276" w:lineRule="auto"/>
        <w:rPr>
          <w:rFonts w:ascii="Times New Roman" w:hAnsi="Times New Roman" w:cs="Times New Roman"/>
        </w:rPr>
      </w:pPr>
    </w:p>
    <w:p w:rsidR="00486C6A" w:rsidRPr="00362A65" w:rsidRDefault="00897947" w:rsidP="000A49AB">
      <w:pPr>
        <w:pStyle w:val="Bezriadkovania"/>
        <w:spacing w:line="276" w:lineRule="auto"/>
        <w:rPr>
          <w:rFonts w:ascii="Times New Roman" w:hAnsi="Times New Roman" w:cs="Times New Roman"/>
        </w:rPr>
      </w:pPr>
      <w:r w:rsidRPr="00362A65">
        <w:rPr>
          <w:rFonts w:ascii="Times New Roman" w:hAnsi="Times New Roman" w:cs="Times New Roman"/>
          <w:b/>
        </w:rPr>
        <w:t>(2)</w:t>
      </w:r>
      <w:r w:rsidRPr="00362A65">
        <w:rPr>
          <w:rFonts w:ascii="Times New Roman" w:hAnsi="Times New Roman" w:cs="Times New Roman"/>
        </w:rPr>
        <w:t xml:space="preserve"> Od poplatkov sú okrem osôb uvedených v odseku 1 oslobodené aj súdy, prokuratúra, orgány činné v trestnom konaní, notári pri výkone činnosti súdneho komisára podľa osobitného predpisu,</w:t>
      </w:r>
      <w:r w:rsidRPr="00362A65">
        <w:rPr>
          <w:rFonts w:ascii="Times New Roman" w:hAnsi="Times New Roman" w:cs="Times New Roman"/>
          <w:vertAlign w:val="superscript"/>
        </w:rPr>
        <w:t>1a</w:t>
      </w:r>
      <w:r w:rsidRPr="00362A65">
        <w:rPr>
          <w:rFonts w:ascii="Times New Roman" w:hAnsi="Times New Roman" w:cs="Times New Roman"/>
        </w:rPr>
        <w:t>) exekútori pri výkone exekúcie podľa osobitného predpisu</w:t>
      </w:r>
      <w:r w:rsidRPr="00362A65">
        <w:rPr>
          <w:rFonts w:ascii="Times New Roman" w:hAnsi="Times New Roman" w:cs="Times New Roman"/>
          <w:vertAlign w:val="superscript"/>
        </w:rPr>
        <w:t>1b</w:t>
      </w:r>
      <w:r w:rsidRPr="00362A65">
        <w:rPr>
          <w:rFonts w:ascii="Times New Roman" w:hAnsi="Times New Roman" w:cs="Times New Roman"/>
        </w:rPr>
        <w:t>), Slovenský Červený kríž pri plnení úloh podľa osobitného predpisu</w:t>
      </w:r>
      <w:r w:rsidRPr="00362A65">
        <w:rPr>
          <w:rFonts w:ascii="Times New Roman" w:hAnsi="Times New Roman" w:cs="Times New Roman"/>
          <w:vertAlign w:val="superscript"/>
        </w:rPr>
        <w:t>1c</w:t>
      </w:r>
      <w:r w:rsidRPr="00362A65">
        <w:rPr>
          <w:rFonts w:ascii="Times New Roman" w:hAnsi="Times New Roman" w:cs="Times New Roman"/>
        </w:rPr>
        <w:t>) a právnická osoba so 100 % majetkovou účasťou štátu na účely preverenia údajov poskytnutých osobami, ktoré boli zaradené do programu poskytovania pomoci štátu občanom, ktorí stratili schopnosť splácať úver na bývanie v dôsledku hospodárskej krízy.</w:t>
      </w:r>
    </w:p>
    <w:sectPr w:rsidR="00486C6A" w:rsidRPr="00362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57E7"/>
    <w:multiLevelType w:val="hybridMultilevel"/>
    <w:tmpl w:val="2A36CB5E"/>
    <w:lvl w:ilvl="0" w:tplc="041B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68BA6DF1"/>
    <w:multiLevelType w:val="hybridMultilevel"/>
    <w:tmpl w:val="0DCE145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47"/>
    <w:rsid w:val="000A49AB"/>
    <w:rsid w:val="00362A65"/>
    <w:rsid w:val="00486C6A"/>
    <w:rsid w:val="00584730"/>
    <w:rsid w:val="0068071C"/>
    <w:rsid w:val="006B7E6F"/>
    <w:rsid w:val="006D7629"/>
    <w:rsid w:val="00897947"/>
    <w:rsid w:val="009905C9"/>
    <w:rsid w:val="00AB5668"/>
    <w:rsid w:val="00AD33C5"/>
    <w:rsid w:val="00D33859"/>
    <w:rsid w:val="00E0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97947"/>
    <w:pPr>
      <w:ind w:left="720"/>
      <w:contextualSpacing/>
    </w:pPr>
  </w:style>
  <w:style w:type="paragraph" w:styleId="Bezriadkovania">
    <w:name w:val="No Spacing"/>
    <w:uiPriority w:val="1"/>
    <w:qFormat/>
    <w:rsid w:val="00897947"/>
    <w:pPr>
      <w:spacing w:after="0" w:line="240" w:lineRule="auto"/>
    </w:pPr>
  </w:style>
  <w:style w:type="character" w:customStyle="1" w:styleId="fontstyle01">
    <w:name w:val="fontstyle01"/>
    <w:basedOn w:val="Predvolenpsmoodseku"/>
    <w:rsid w:val="00AD33C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redvolenpsmoodseku"/>
    <w:rsid w:val="00AD33C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97947"/>
    <w:pPr>
      <w:ind w:left="720"/>
      <w:contextualSpacing/>
    </w:pPr>
  </w:style>
  <w:style w:type="paragraph" w:styleId="Bezriadkovania">
    <w:name w:val="No Spacing"/>
    <w:uiPriority w:val="1"/>
    <w:qFormat/>
    <w:rsid w:val="00897947"/>
    <w:pPr>
      <w:spacing w:after="0" w:line="240" w:lineRule="auto"/>
    </w:pPr>
  </w:style>
  <w:style w:type="character" w:customStyle="1" w:styleId="fontstyle01">
    <w:name w:val="fontstyle01"/>
    <w:basedOn w:val="Predvolenpsmoodseku"/>
    <w:rsid w:val="00AD33C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redvolenpsmoodseku"/>
    <w:rsid w:val="00AD33C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Sýkora Ivan</dc:creator>
  <cp:lastModifiedBy>Kováč Andrej</cp:lastModifiedBy>
  <cp:revision>3</cp:revision>
  <cp:lastPrinted>2019-07-10T10:37:00Z</cp:lastPrinted>
  <dcterms:created xsi:type="dcterms:W3CDTF">2019-07-22T08:05:00Z</dcterms:created>
  <dcterms:modified xsi:type="dcterms:W3CDTF">2019-07-22T08:15:00Z</dcterms:modified>
</cp:coreProperties>
</file>