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7" w:rsidRDefault="00044DDC" w:rsidP="00D04E47">
      <w:pPr>
        <w:rPr>
          <w:noProof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6B1C938" wp14:editId="4D8164E6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695450" cy="70866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BA_list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DDC" w:rsidRDefault="00044DDC" w:rsidP="00044DDC">
      <w:pPr>
        <w:rPr>
          <w:noProof/>
        </w:rPr>
      </w:pPr>
    </w:p>
    <w:p w:rsidR="00FB53D4" w:rsidRDefault="00FB53D4" w:rsidP="00D31EA2">
      <w:pPr>
        <w:rPr>
          <w:b/>
          <w:noProof/>
        </w:rPr>
      </w:pPr>
    </w:p>
    <w:p w:rsidR="00402490" w:rsidRDefault="00402490" w:rsidP="00D31EA2">
      <w:pPr>
        <w:rPr>
          <w:b/>
          <w:noProof/>
        </w:rPr>
      </w:pPr>
    </w:p>
    <w:p w:rsidR="00402490" w:rsidRDefault="00402490" w:rsidP="00D31EA2">
      <w:pPr>
        <w:rPr>
          <w:b/>
          <w:noProof/>
        </w:rPr>
      </w:pPr>
    </w:p>
    <w:p w:rsidR="00B80973" w:rsidRPr="00AB7746" w:rsidRDefault="00B80973" w:rsidP="00402490">
      <w:pPr>
        <w:jc w:val="center"/>
        <w:rPr>
          <w:b/>
          <w:noProof/>
        </w:rPr>
      </w:pPr>
      <w:r>
        <w:rPr>
          <w:b/>
          <w:noProof/>
        </w:rPr>
        <w:t xml:space="preserve">Návrh na </w:t>
      </w:r>
      <w:r w:rsidR="00A361DC">
        <w:rPr>
          <w:b/>
          <w:noProof/>
        </w:rPr>
        <w:t>vonkajšie</w:t>
      </w:r>
      <w:r w:rsidR="00385A91">
        <w:rPr>
          <w:b/>
          <w:noProof/>
        </w:rPr>
        <w:t xml:space="preserve"> </w:t>
      </w:r>
      <w:r>
        <w:rPr>
          <w:b/>
          <w:noProof/>
        </w:rPr>
        <w:t>výberové konanie na obsadenie voľného štátnozamestnaneckého</w:t>
      </w:r>
      <w:r w:rsidR="000B3F1B">
        <w:rPr>
          <w:b/>
          <w:noProof/>
        </w:rPr>
        <w:t xml:space="preserve"> miesta</w:t>
      </w:r>
      <w:r w:rsidR="001F6E55">
        <w:rPr>
          <w:b/>
          <w:noProof/>
        </w:rPr>
        <w:t xml:space="preserve"> </w:t>
      </w:r>
      <w:r w:rsidR="003C7365" w:rsidRPr="003C7365">
        <w:rPr>
          <w:b/>
          <w:noProof/>
        </w:rPr>
        <w:t xml:space="preserve">podľa § </w:t>
      </w:r>
      <w:r w:rsidR="003C7365" w:rsidRPr="009E01B7">
        <w:rPr>
          <w:b/>
          <w:noProof/>
        </w:rPr>
        <w:t>40</w:t>
      </w:r>
      <w:r w:rsidR="003C7365" w:rsidRPr="005365A5">
        <w:rPr>
          <w:b/>
          <w:noProof/>
          <w:color w:val="FF0000"/>
        </w:rPr>
        <w:t xml:space="preserve"> </w:t>
      </w:r>
      <w:r w:rsidR="00FB53D4">
        <w:rPr>
          <w:b/>
          <w:noProof/>
        </w:rPr>
        <w:t>ods. 3 písm. b</w:t>
      </w:r>
      <w:r w:rsidR="00A361DC">
        <w:rPr>
          <w:b/>
          <w:noProof/>
        </w:rPr>
        <w:t xml:space="preserve">) </w:t>
      </w:r>
      <w:r w:rsidR="001F6E55" w:rsidRPr="003C7365">
        <w:rPr>
          <w:b/>
          <w:noProof/>
        </w:rPr>
        <w:t xml:space="preserve"> </w:t>
      </w:r>
      <w:r w:rsidRPr="003C7365">
        <w:rPr>
          <w:b/>
          <w:noProof/>
        </w:rPr>
        <w:t xml:space="preserve">zákona 55/2017 </w:t>
      </w:r>
      <w:r>
        <w:rPr>
          <w:b/>
          <w:noProof/>
        </w:rPr>
        <w:t xml:space="preserve">Z. z. </w:t>
      </w:r>
      <w:r w:rsidR="00AB7746" w:rsidRPr="00AB7746">
        <w:rPr>
          <w:b/>
          <w:bCs/>
        </w:rPr>
        <w:t xml:space="preserve">o štátnej službe a o zmene </w:t>
      </w:r>
      <w:r w:rsidR="00EB7638">
        <w:rPr>
          <w:b/>
          <w:bCs/>
        </w:rPr>
        <w:t xml:space="preserve">         </w:t>
      </w:r>
      <w:r w:rsidR="000B3F1B">
        <w:rPr>
          <w:b/>
          <w:bCs/>
        </w:rPr>
        <w:t xml:space="preserve">                </w:t>
      </w:r>
      <w:r w:rsidR="00FB53D4">
        <w:rPr>
          <w:b/>
          <w:bCs/>
        </w:rPr>
        <w:t xml:space="preserve">         </w:t>
      </w:r>
      <w:r w:rsidR="00AB7746" w:rsidRPr="00AB7746">
        <w:rPr>
          <w:b/>
          <w:bCs/>
        </w:rPr>
        <w:t>a doplnení niektorých zákonov</w:t>
      </w:r>
    </w:p>
    <w:p w:rsidR="008069AC" w:rsidRDefault="008069AC" w:rsidP="00402490">
      <w:pPr>
        <w:jc w:val="center"/>
        <w:rPr>
          <w:b/>
          <w:u w:val="single"/>
        </w:rPr>
      </w:pPr>
    </w:p>
    <w:p w:rsidR="00402490" w:rsidRDefault="00402490" w:rsidP="00402490">
      <w:pPr>
        <w:jc w:val="both"/>
        <w:rPr>
          <w:noProof/>
        </w:rPr>
      </w:pPr>
    </w:p>
    <w:p w:rsidR="008069AC" w:rsidRDefault="00D93C6E" w:rsidP="008069AC">
      <w:pPr>
        <w:jc w:val="both"/>
        <w:rPr>
          <w:noProof/>
        </w:rPr>
      </w:pPr>
      <w:r>
        <w:rPr>
          <w:noProof/>
        </w:rPr>
        <w:t>Obsadzovaná funkcia:</w:t>
      </w:r>
      <w:r w:rsidR="008069AC">
        <w:rPr>
          <w:b/>
          <w:noProof/>
        </w:rPr>
        <w:t xml:space="preserve"> </w:t>
      </w:r>
      <w:r w:rsidR="00BC1765">
        <w:rPr>
          <w:b/>
          <w:noProof/>
        </w:rPr>
        <w:t>štátny radca</w:t>
      </w:r>
      <w:r w:rsidR="005D0A3F">
        <w:rPr>
          <w:b/>
          <w:noProof/>
        </w:rPr>
        <w:t xml:space="preserve"> </w:t>
      </w:r>
      <w:r w:rsidR="001F7683">
        <w:rPr>
          <w:b/>
          <w:noProof/>
        </w:rPr>
        <w:t>- právnik</w:t>
      </w:r>
    </w:p>
    <w:p w:rsidR="008069AC" w:rsidRDefault="008069AC" w:rsidP="008069AC">
      <w:pPr>
        <w:jc w:val="both"/>
        <w:rPr>
          <w:noProof/>
        </w:rPr>
      </w:pPr>
      <w:r>
        <w:t xml:space="preserve">Druh štátnej služby: </w:t>
      </w:r>
      <w:r>
        <w:rPr>
          <w:b/>
        </w:rPr>
        <w:t>stála štátna služba</w:t>
      </w:r>
      <w:r>
        <w:t xml:space="preserve"> </w:t>
      </w:r>
    </w:p>
    <w:p w:rsidR="008069AC" w:rsidRDefault="008069AC" w:rsidP="008069AC">
      <w:pPr>
        <w:jc w:val="both"/>
        <w:rPr>
          <w:b/>
        </w:rPr>
      </w:pPr>
      <w:r>
        <w:t xml:space="preserve">Počet voľných miest: </w:t>
      </w:r>
      <w:r w:rsidR="00D85680">
        <w:rPr>
          <w:b/>
        </w:rPr>
        <w:t>1</w:t>
      </w:r>
      <w:r>
        <w:t xml:space="preserve"> </w:t>
      </w:r>
    </w:p>
    <w:p w:rsidR="008069AC" w:rsidRDefault="008069AC" w:rsidP="008069AC">
      <w:pPr>
        <w:tabs>
          <w:tab w:val="left" w:pos="5940"/>
        </w:tabs>
        <w:jc w:val="both"/>
        <w:rPr>
          <w:b/>
        </w:rPr>
      </w:pPr>
      <w:r>
        <w:t xml:space="preserve">Služobný úrad: </w:t>
      </w:r>
      <w:r>
        <w:rPr>
          <w:b/>
        </w:rPr>
        <w:t>Inšpektorát práce Bratislava</w:t>
      </w:r>
    </w:p>
    <w:p w:rsidR="008069AC" w:rsidRDefault="008069AC" w:rsidP="008069AC">
      <w:pPr>
        <w:jc w:val="both"/>
        <w:rPr>
          <w:sz w:val="22"/>
          <w:szCs w:val="22"/>
        </w:rPr>
      </w:pPr>
      <w:r>
        <w:t xml:space="preserve">Organizačný útvar: </w:t>
      </w:r>
      <w:r w:rsidR="00E54964">
        <w:rPr>
          <w:b/>
        </w:rPr>
        <w:t>právne oddelenie</w:t>
      </w:r>
    </w:p>
    <w:p w:rsidR="00D523ED" w:rsidRDefault="008069AC" w:rsidP="00D523ED">
      <w:pPr>
        <w:rPr>
          <w:b/>
        </w:rPr>
      </w:pPr>
      <w:r>
        <w:t xml:space="preserve">Odbor štátnej služby: </w:t>
      </w:r>
      <w:r w:rsidR="00145078">
        <w:rPr>
          <w:b/>
        </w:rPr>
        <w:t>1.01 – riadenie štátnej služby</w:t>
      </w:r>
    </w:p>
    <w:p w:rsidR="00402490" w:rsidRDefault="00402490" w:rsidP="00D523ED">
      <w:pPr>
        <w:rPr>
          <w:b/>
        </w:rPr>
      </w:pPr>
    </w:p>
    <w:p w:rsidR="00402490" w:rsidRDefault="00402490" w:rsidP="00D523ED">
      <w:pPr>
        <w:rPr>
          <w:b/>
        </w:rPr>
      </w:pPr>
      <w:r>
        <w:rPr>
          <w:b/>
        </w:rPr>
        <w:t>Mzdové podmienky:</w:t>
      </w:r>
    </w:p>
    <w:p w:rsidR="00402490" w:rsidRPr="00295338" w:rsidRDefault="008508A5" w:rsidP="00402490">
      <w:pPr>
        <w:jc w:val="both"/>
      </w:pPr>
      <w:r>
        <w:t xml:space="preserve">Nástupný plat </w:t>
      </w:r>
      <w:r w:rsidR="00E9662E">
        <w:t>1400,0</w:t>
      </w:r>
      <w:r w:rsidR="003D2B05">
        <w:t>0</w:t>
      </w:r>
      <w:r w:rsidR="001F7683">
        <w:t xml:space="preserve"> EUR/</w:t>
      </w:r>
      <w:r>
        <w:t>mesačne. M</w:t>
      </w:r>
      <w:r w:rsidR="00402490">
        <w:t>ožnosť priznania osobného príplatku</w:t>
      </w:r>
      <w:r w:rsidR="00D03DAA">
        <w:t>.</w:t>
      </w:r>
      <w:r w:rsidR="001F7683">
        <w:t xml:space="preserve">    </w:t>
      </w:r>
      <w:r>
        <w:t xml:space="preserve">                  </w:t>
      </w:r>
    </w:p>
    <w:p w:rsidR="00145150" w:rsidRDefault="00145150" w:rsidP="008069AC">
      <w:pPr>
        <w:rPr>
          <w:b/>
        </w:rPr>
      </w:pPr>
    </w:p>
    <w:p w:rsidR="0088499D" w:rsidRDefault="0088499D" w:rsidP="008069AC">
      <w:pPr>
        <w:rPr>
          <w:b/>
        </w:rPr>
      </w:pPr>
      <w:r>
        <w:rPr>
          <w:b/>
        </w:rPr>
        <w:t>Najnáročnejšia činnosť:</w:t>
      </w:r>
    </w:p>
    <w:p w:rsidR="005D0A3F" w:rsidRDefault="005D0A3F" w:rsidP="005D0A3F">
      <w:pPr>
        <w:jc w:val="both"/>
      </w:pPr>
      <w:r w:rsidRPr="00AC4192">
        <w:t>Koncepčná a systémová činnosť pri tvorbe opatrení so zodpovednosťou</w:t>
      </w:r>
      <w:r>
        <w:t xml:space="preserve"> za rozhodnutia </w:t>
      </w:r>
      <w:r w:rsidR="00D00B40">
        <w:t xml:space="preserve">                    </w:t>
      </w:r>
      <w:r w:rsidR="001F7683">
        <w:t xml:space="preserve">           </w:t>
      </w:r>
      <w:r>
        <w:t>s dôsledkami na </w:t>
      </w:r>
      <w:r w:rsidR="007656F7">
        <w:t>územie kraja alebo viacerých krajov.</w:t>
      </w:r>
    </w:p>
    <w:p w:rsidR="00402490" w:rsidRDefault="00402490" w:rsidP="005D0A3F">
      <w:pPr>
        <w:jc w:val="both"/>
      </w:pPr>
    </w:p>
    <w:p w:rsidR="0088499D" w:rsidRDefault="008D383E" w:rsidP="001533AA">
      <w:pPr>
        <w:tabs>
          <w:tab w:val="left" w:pos="7074"/>
        </w:tabs>
        <w:jc w:val="both"/>
        <w:rPr>
          <w:b/>
          <w:bCs/>
        </w:rPr>
      </w:pPr>
      <w:r w:rsidRPr="008D383E">
        <w:rPr>
          <w:b/>
          <w:bCs/>
        </w:rPr>
        <w:t>Bližšie určená najnáročnejšia činnosť: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lastRenderedPageBreak/>
        <w:t>spracúva a vedie správno-právnu a priestupkovú agendu, vrátane rozhodnutí o uložených pokutách a zabezpečenia výkonu rozhodnutia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vybavuje agendu súvisiacu s riadnymi a mimoriadnymi opravnými prostriedkami proti rozhodnutiam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rozhoduje v pôsobnosti zákona o slobodnom prístupe k informáciám, vrátane odvolacieho konania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 xml:space="preserve">spracúva návrhy legislatívnych zmien v oblasti pôsobnosti inšpekcie práce 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posudzuje návrhy všeobecne záväzných právnych predpisov a návrhy novelizácií všeobecne záväzných právnych predpisov vypracovaných organizačnými útvarmi IP z hľadiska ich súladu s právnym poriadkom SR a právom EÚ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vypracúva stanoviská k návrhom právnych predpisov iných subjektov na základe ich žiadosti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pripomienkuje v rámci medzirezortného pripomienkového konania návrhy zákonov, resp. ich noviel v spolupráci s inými organizačnými útvarmi IP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 xml:space="preserve">pripomienkuje a spolupracuje na tvorbe vnútorných predpisov IP 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sleduje aktuálnosť všeobecne záväzných právnych predpisov vydaných v Zbierke zákonov SR a medzinárodné právne normy súvisiace s pôsobnosťou IP a ich prehľad poskytuje ostatným organizačným útvarom IP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posudzuje z právneho hľadiska koncepčné, analytické a iné materiály spracúvané v pôsobnosti IP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zabezpečuje právne zastupovanie IP pred súdmi alebo inými orgánmi štátnej správy a inštitúciami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vypracúva správy, analýzy a informácie (podklady k nim) vo svojej vecnej pôsobnosti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poskytuje právno-poradenskú činnosť pre organizačné útvary IP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posudzuje zmluvy uzatvárané IP s inými právnickými alebo fyzickými osobami</w:t>
      </w:r>
    </w:p>
    <w:p w:rsidR="005D0A3F" w:rsidRPr="00D00B40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vykonáva ďalšie činnosti podľa pokynov vedúceho štátneho zamestnanca,</w:t>
      </w:r>
    </w:p>
    <w:p w:rsidR="005D0A3F" w:rsidRDefault="005D0A3F" w:rsidP="00D00B40">
      <w:pPr>
        <w:pStyle w:val="Odsekzoznamu"/>
        <w:numPr>
          <w:ilvl w:val="0"/>
          <w:numId w:val="5"/>
        </w:numPr>
        <w:spacing w:after="160" w:line="259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t>vedie evidenciu žiadostí o sprístupnenie informácií podľa Zákona o slobodnom prístupe k informáciám,</w:t>
      </w:r>
    </w:p>
    <w:p w:rsidR="00783409" w:rsidRDefault="005D0A3F" w:rsidP="00A361DC">
      <w:pPr>
        <w:pStyle w:val="Odsekzoznamu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0B40">
        <w:rPr>
          <w:rFonts w:ascii="Times New Roman" w:hAnsi="Times New Roman"/>
          <w:sz w:val="24"/>
          <w:szCs w:val="24"/>
        </w:rPr>
        <w:lastRenderedPageBreak/>
        <w:t>podieľa sa na vybavovaní sťažností podľa Zákona o sťažnostiach, žiadostí o sprístupnenie informácií podľa Zákona o slobodnom prístupe k informáciám a plnení úloh vnútornej</w:t>
      </w:r>
      <w:r w:rsidR="00783409">
        <w:rPr>
          <w:rFonts w:ascii="Times New Roman" w:hAnsi="Times New Roman"/>
          <w:sz w:val="24"/>
          <w:szCs w:val="24"/>
        </w:rPr>
        <w:t xml:space="preserve"> kontroly</w:t>
      </w:r>
      <w:r w:rsidR="00D03DAA">
        <w:rPr>
          <w:rFonts w:ascii="Times New Roman" w:hAnsi="Times New Roman"/>
          <w:sz w:val="24"/>
          <w:szCs w:val="24"/>
        </w:rPr>
        <w:t xml:space="preserve"> podľa poverenia R</w:t>
      </w:r>
      <w:r w:rsidR="00783409">
        <w:rPr>
          <w:rFonts w:ascii="Times New Roman" w:hAnsi="Times New Roman"/>
          <w:sz w:val="24"/>
          <w:szCs w:val="24"/>
        </w:rPr>
        <w:t>IP,</w:t>
      </w:r>
    </w:p>
    <w:p w:rsidR="00BC1765" w:rsidRPr="00A361DC" w:rsidRDefault="00783409" w:rsidP="00A361DC">
      <w:pPr>
        <w:pStyle w:val="Odsekzoznamu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11A8">
        <w:rPr>
          <w:rFonts w:ascii="Times New Roman" w:hAnsi="Times New Roman"/>
        </w:rPr>
        <w:t>pln</w:t>
      </w:r>
      <w:r>
        <w:rPr>
          <w:rFonts w:ascii="Times New Roman" w:hAnsi="Times New Roman"/>
        </w:rPr>
        <w:t>í ďalšie úlohy určené</w:t>
      </w:r>
      <w:r w:rsidRPr="00EB11A8">
        <w:rPr>
          <w:rFonts w:ascii="Times New Roman" w:hAnsi="Times New Roman"/>
        </w:rPr>
        <w:t> vedúcim oddelenia</w:t>
      </w:r>
      <w:r>
        <w:rPr>
          <w:rFonts w:ascii="Times New Roman" w:hAnsi="Times New Roman"/>
        </w:rPr>
        <w:t>.</w:t>
      </w:r>
      <w:r w:rsidR="001533AA" w:rsidRPr="00A361DC">
        <w:rPr>
          <w:rFonts w:ascii="Times New Roman" w:hAnsi="Times New Roman"/>
          <w:b/>
          <w:bCs/>
          <w:sz w:val="24"/>
          <w:szCs w:val="24"/>
        </w:rPr>
        <w:tab/>
      </w:r>
    </w:p>
    <w:p w:rsidR="008069AC" w:rsidRDefault="00BC1765" w:rsidP="008069AC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</w:rPr>
        <w:t xml:space="preserve">Požiadavka </w:t>
      </w:r>
      <w:r w:rsidR="00D00B40">
        <w:rPr>
          <w:b/>
          <w:bCs/>
        </w:rPr>
        <w:t>na</w:t>
      </w:r>
      <w:r>
        <w:rPr>
          <w:b/>
          <w:bCs/>
        </w:rPr>
        <w:t xml:space="preserve"> zamestnanca</w:t>
      </w:r>
      <w:r w:rsidR="008069AC">
        <w:rPr>
          <w:b/>
          <w:bCs/>
        </w:rPr>
        <w:t>:</w:t>
      </w:r>
    </w:p>
    <w:p w:rsidR="001F6E55" w:rsidRDefault="00734CC9" w:rsidP="00734CC9">
      <w:pPr>
        <w:tabs>
          <w:tab w:val="left" w:pos="5940"/>
        </w:tabs>
        <w:ind w:left="2410" w:hanging="3420"/>
        <w:rPr>
          <w:b/>
          <w:color w:val="000000"/>
        </w:rPr>
      </w:pPr>
      <w:r>
        <w:t xml:space="preserve">                 </w:t>
      </w:r>
      <w:r w:rsidR="008069AC">
        <w:t xml:space="preserve">Požadované vzdelanie uchádzača: </w:t>
      </w:r>
      <w:r w:rsidR="008069AC">
        <w:rPr>
          <w:b/>
          <w:color w:val="000000"/>
        </w:rPr>
        <w:t>VŠ II. stupňa</w:t>
      </w:r>
      <w:r w:rsidR="00D00B40">
        <w:rPr>
          <w:b/>
          <w:color w:val="000000"/>
        </w:rPr>
        <w:t xml:space="preserve">, </w:t>
      </w:r>
      <w:r w:rsidR="00EB7638" w:rsidRPr="00EB7638">
        <w:rPr>
          <w:b/>
        </w:rPr>
        <w:t>Právnická fakulta</w:t>
      </w:r>
    </w:p>
    <w:p w:rsidR="001F6E55" w:rsidRPr="00C551B7" w:rsidRDefault="001F6E55" w:rsidP="001F6E55">
      <w:r w:rsidRPr="00C551B7">
        <w:t>Jazykové znalosti: anglický jazyk</w:t>
      </w:r>
      <w:r>
        <w:t xml:space="preserve"> a nemecký jazyk</w:t>
      </w:r>
      <w:r w:rsidRPr="00C551B7">
        <w:t xml:space="preserve"> vítaný </w:t>
      </w:r>
    </w:p>
    <w:p w:rsidR="001D3A55" w:rsidRDefault="008069AC" w:rsidP="001D3A55">
      <w:pPr>
        <w:tabs>
          <w:tab w:val="left" w:pos="5940"/>
        </w:tabs>
        <w:jc w:val="both"/>
      </w:pPr>
      <w:r>
        <w:rPr>
          <w:color w:val="000000"/>
        </w:rPr>
        <w:t>P</w:t>
      </w:r>
      <w:r>
        <w:t>očítačové znalosti: Microsoft Office Word, Mic</w:t>
      </w:r>
      <w:r w:rsidR="00B72A46">
        <w:t>rosoft Office Excel, Microsoft Outlook</w:t>
      </w:r>
    </w:p>
    <w:p w:rsidR="00EA61DF" w:rsidRPr="00EA61DF" w:rsidRDefault="00EA61DF" w:rsidP="001D3A55">
      <w:pPr>
        <w:tabs>
          <w:tab w:val="left" w:pos="5940"/>
        </w:tabs>
        <w:jc w:val="both"/>
      </w:pPr>
    </w:p>
    <w:p w:rsidR="008069AC" w:rsidRDefault="008069AC" w:rsidP="001D3A55">
      <w:pPr>
        <w:tabs>
          <w:tab w:val="left" w:pos="5940"/>
        </w:tabs>
        <w:jc w:val="both"/>
        <w:rPr>
          <w:b/>
          <w:bCs/>
        </w:rPr>
      </w:pPr>
      <w:r>
        <w:rPr>
          <w:b/>
          <w:bCs/>
        </w:rPr>
        <w:t xml:space="preserve">Požadované schopnosti a osobnostné vlastnosti: </w:t>
      </w:r>
    </w:p>
    <w:p w:rsidR="00D00B40" w:rsidRDefault="00D00B40" w:rsidP="001D3A55">
      <w:pPr>
        <w:tabs>
          <w:tab w:val="left" w:pos="5940"/>
        </w:tabs>
        <w:jc w:val="both"/>
      </w:pPr>
      <w:r>
        <w:t>S</w:t>
      </w:r>
      <w:r w:rsidRPr="00C304C0">
        <w:t xml:space="preserve">amostatnosť, </w:t>
      </w:r>
      <w:r w:rsidRPr="006B0319">
        <w:t xml:space="preserve">schopnosť pracovať pod tlakom, </w:t>
      </w:r>
      <w:r>
        <w:t>s</w:t>
      </w:r>
      <w:r w:rsidRPr="00C304C0">
        <w:t>vedomitosť a spoľahlivosť, rozhodovacia schopnosť, komunikačné zručnosti</w:t>
      </w:r>
      <w:r>
        <w:t>.</w:t>
      </w:r>
    </w:p>
    <w:p w:rsidR="00A361DC" w:rsidRDefault="00A361DC" w:rsidP="00A361DC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Požadované odborné znalosti: </w:t>
      </w:r>
    </w:p>
    <w:p w:rsidR="00A361DC" w:rsidRDefault="00A361DC" w:rsidP="00A361DC">
      <w:pPr>
        <w:jc w:val="both"/>
      </w:pPr>
      <w:r>
        <w:rPr>
          <w:bCs/>
        </w:rPr>
        <w:t>Základná (informatívna)</w:t>
      </w:r>
      <w:r>
        <w:rPr>
          <w:bCs/>
          <w:color w:val="0000FF"/>
        </w:rPr>
        <w:t xml:space="preserve"> </w:t>
      </w:r>
      <w:r>
        <w:rPr>
          <w:bCs/>
        </w:rPr>
        <w:t>z</w:t>
      </w:r>
      <w:r>
        <w:t>nalosť legislatívy v oblasti:</w:t>
      </w:r>
    </w:p>
    <w:p w:rsidR="00A361DC" w:rsidRDefault="00A361DC" w:rsidP="00A361DC">
      <w:pPr>
        <w:jc w:val="both"/>
      </w:pPr>
      <w:r>
        <w:t xml:space="preserve">- znalosť </w:t>
      </w:r>
      <w:r>
        <w:rPr>
          <w:b/>
        </w:rPr>
        <w:t>Ústavy SR zákon č. 460/1992 Zb.</w:t>
      </w:r>
      <w:r>
        <w:t xml:space="preserve"> v znení neskorších predpisov, </w:t>
      </w:r>
    </w:p>
    <w:p w:rsidR="00A361DC" w:rsidRDefault="00A361DC" w:rsidP="00A361DC">
      <w:pPr>
        <w:jc w:val="both"/>
      </w:pPr>
      <w:r>
        <w:t xml:space="preserve">- zákon NR SR č. </w:t>
      </w:r>
      <w:r>
        <w:rPr>
          <w:b/>
        </w:rPr>
        <w:t>55/2017 Z. z.</w:t>
      </w:r>
      <w:r>
        <w:t xml:space="preserve"> o štátnej službe a o zmene a doplnení niektorých zákonov,</w:t>
      </w:r>
    </w:p>
    <w:p w:rsidR="00A361DC" w:rsidRDefault="00A361DC" w:rsidP="00A361DC">
      <w:pPr>
        <w:jc w:val="both"/>
      </w:pPr>
      <w:r>
        <w:t xml:space="preserve">- zákon </w:t>
      </w:r>
      <w:r w:rsidRPr="001535A3">
        <w:rPr>
          <w:b/>
        </w:rPr>
        <w:t>552/2003 Z. z.</w:t>
      </w:r>
      <w:r>
        <w:t xml:space="preserve"> o výkone práce vo verejnom záujme,  </w:t>
      </w:r>
    </w:p>
    <w:p w:rsidR="00A361DC" w:rsidRDefault="00A361DC" w:rsidP="00A361DC">
      <w:pPr>
        <w:jc w:val="both"/>
      </w:pPr>
      <w:r>
        <w:t xml:space="preserve">- zákon č. </w:t>
      </w:r>
      <w:r>
        <w:rPr>
          <w:b/>
        </w:rPr>
        <w:t>71/1967 Zb.</w:t>
      </w:r>
      <w:r>
        <w:t xml:space="preserve"> o správnom konaní (správny poriadok) v znení neskorších predpisov</w:t>
      </w:r>
      <w:r>
        <w:rPr>
          <w:sz w:val="20"/>
          <w:szCs w:val="20"/>
        </w:rPr>
        <w:t>,</w:t>
      </w:r>
      <w:r>
        <w:t xml:space="preserve"> </w:t>
      </w:r>
    </w:p>
    <w:p w:rsidR="00A361DC" w:rsidRDefault="00A361DC" w:rsidP="00A361DC">
      <w:pPr>
        <w:jc w:val="both"/>
      </w:pPr>
      <w:r>
        <w:t xml:space="preserve">- zákon NR SR č. </w:t>
      </w:r>
      <w:r>
        <w:rPr>
          <w:b/>
        </w:rPr>
        <w:t>311/2001 Z. z.</w:t>
      </w:r>
      <w:r>
        <w:t xml:space="preserve"> Zákonník práce v znení neskorších predpisov, </w:t>
      </w:r>
    </w:p>
    <w:p w:rsidR="00A361DC" w:rsidRDefault="00A361DC" w:rsidP="00A361DC">
      <w:r>
        <w:t xml:space="preserve">- zákon č. </w:t>
      </w:r>
      <w:r>
        <w:rPr>
          <w:b/>
        </w:rPr>
        <w:t>124/2006 Z. z.</w:t>
      </w:r>
      <w:r>
        <w:t xml:space="preserve"> o bezpečnosti a ochrane zdravia pri práci v znení neskorších predpisov,</w:t>
      </w:r>
    </w:p>
    <w:p w:rsidR="00A361DC" w:rsidRDefault="00A361DC" w:rsidP="00A361DC">
      <w:pPr>
        <w:jc w:val="both"/>
      </w:pPr>
      <w:r>
        <w:t xml:space="preserve">- zákon </w:t>
      </w:r>
      <w:r>
        <w:rPr>
          <w:b/>
        </w:rPr>
        <w:t>125/2006 Z. z.</w:t>
      </w:r>
      <w:r>
        <w:t xml:space="preserve"> o inšpekcii práce a o zmene a doplnení zákona č. 82/2005 Z. z. o nelegálnej          </w:t>
      </w:r>
    </w:p>
    <w:p w:rsidR="00A361DC" w:rsidRDefault="00A361DC" w:rsidP="00A361DC">
      <w:pPr>
        <w:jc w:val="both"/>
      </w:pPr>
      <w:r>
        <w:t xml:space="preserve">  práci a nelegálnom zamestnávaní a o zmene a doplnení niektorých zákonov,</w:t>
      </w:r>
    </w:p>
    <w:p w:rsidR="00FB53D4" w:rsidRPr="00FB53D4" w:rsidRDefault="00A361DC" w:rsidP="00FB53D4">
      <w:pPr>
        <w:ind w:left="142" w:hanging="142"/>
        <w:jc w:val="both"/>
      </w:pPr>
      <w:r>
        <w:t xml:space="preserve">- zákon </w:t>
      </w:r>
      <w:r w:rsidRPr="00B820EB">
        <w:rPr>
          <w:b/>
        </w:rPr>
        <w:t>č. 82/2005 Z. z</w:t>
      </w:r>
      <w:r>
        <w:t> o nelegálnej práci a nelegálnom zamestnávaní o zmene a doplnení niektorých  zákonov.</w:t>
      </w:r>
    </w:p>
    <w:p w:rsidR="00402490" w:rsidRDefault="00402490" w:rsidP="00402490">
      <w:pPr>
        <w:tabs>
          <w:tab w:val="left" w:pos="5940"/>
        </w:tabs>
        <w:jc w:val="both"/>
        <w:rPr>
          <w:rStyle w:val="Siln"/>
        </w:rPr>
      </w:pPr>
    </w:p>
    <w:p w:rsidR="00402490" w:rsidRPr="00402490" w:rsidRDefault="00402490" w:rsidP="00402490">
      <w:pPr>
        <w:tabs>
          <w:tab w:val="left" w:pos="5940"/>
        </w:tabs>
        <w:jc w:val="both"/>
        <w:rPr>
          <w:color w:val="0070C0"/>
        </w:rPr>
      </w:pPr>
      <w:r>
        <w:rPr>
          <w:rStyle w:val="Siln"/>
        </w:rPr>
        <w:lastRenderedPageBreak/>
        <w:t>Miesto a termín podania prihlášky:</w:t>
      </w:r>
      <w:r w:rsidR="00E54964">
        <w:rPr>
          <w:rStyle w:val="Siln"/>
          <w:b w:val="0"/>
        </w:rPr>
        <w:t xml:space="preserve"> https://CISSS.gov.sk/vyberove-konanie</w:t>
      </w:r>
      <w:r>
        <w:rPr>
          <w:rStyle w:val="Siln"/>
        </w:rPr>
        <w:t xml:space="preserve">,  </w:t>
      </w:r>
      <w:r w:rsidRPr="00AB7746">
        <w:rPr>
          <w:rStyle w:val="Siln"/>
          <w:b w:val="0"/>
        </w:rPr>
        <w:t>vyhlásené</w:t>
      </w:r>
      <w:r>
        <w:rPr>
          <w:rStyle w:val="Siln"/>
          <w:b w:val="0"/>
        </w:rPr>
        <w:t xml:space="preserve">: </w:t>
      </w:r>
      <w:r w:rsidR="00E54964">
        <w:rPr>
          <w:rStyle w:val="Siln"/>
          <w:b w:val="0"/>
        </w:rPr>
        <w:t xml:space="preserve">                  </w:t>
      </w:r>
      <w:r w:rsidR="00E54964">
        <w:rPr>
          <w:rStyle w:val="Siln"/>
        </w:rPr>
        <w:t>10. 07. 2024</w:t>
      </w:r>
      <w:r>
        <w:rPr>
          <w:rStyle w:val="Siln"/>
          <w:b w:val="0"/>
        </w:rPr>
        <w:t xml:space="preserve"> alebo písomne na Inšpektorát práce Bratislava, Za kasárňou 1, 832 64 </w:t>
      </w:r>
      <w:r w:rsidRPr="003C7365">
        <w:rPr>
          <w:rStyle w:val="Siln"/>
          <w:b w:val="0"/>
        </w:rPr>
        <w:t>Bratislava</w:t>
      </w:r>
      <w:r>
        <w:rPr>
          <w:rStyle w:val="Siln"/>
          <w:b w:val="0"/>
        </w:rPr>
        <w:t xml:space="preserve"> termín podania prihlášok do </w:t>
      </w:r>
      <w:r w:rsidR="003D2B05">
        <w:rPr>
          <w:rStyle w:val="Siln"/>
          <w:b w:val="0"/>
        </w:rPr>
        <w:t xml:space="preserve">  </w:t>
      </w:r>
      <w:r w:rsidR="00E54964">
        <w:rPr>
          <w:rStyle w:val="Siln"/>
        </w:rPr>
        <w:t>23. 07. 2024</w:t>
      </w:r>
      <w:r w:rsidR="008508A5">
        <w:rPr>
          <w:rStyle w:val="Siln"/>
        </w:rPr>
        <w:t>.</w:t>
      </w:r>
    </w:p>
    <w:p w:rsidR="00145150" w:rsidRDefault="008D383E" w:rsidP="00145150">
      <w:pPr>
        <w:spacing w:before="60"/>
        <w:jc w:val="both"/>
        <w:rPr>
          <w:bCs/>
        </w:rPr>
      </w:pPr>
      <w:r>
        <w:rPr>
          <w:bCs/>
        </w:rPr>
        <w:t>Do výberového konania</w:t>
      </w:r>
      <w:r w:rsidR="00145150" w:rsidRPr="00E43080">
        <w:rPr>
          <w:bCs/>
        </w:rPr>
        <w:t xml:space="preserve"> budú zaradení len uchádzači, ktorí spĺňajú požadované predpoklady </w:t>
      </w:r>
      <w:r w:rsidR="00F679FA">
        <w:rPr>
          <w:bCs/>
        </w:rPr>
        <w:t xml:space="preserve">           </w:t>
      </w:r>
      <w:r w:rsidR="00402490">
        <w:rPr>
          <w:bCs/>
        </w:rPr>
        <w:t xml:space="preserve">      </w:t>
      </w:r>
      <w:r w:rsidR="00145150" w:rsidRPr="00E43080">
        <w:rPr>
          <w:bCs/>
        </w:rPr>
        <w:t>na vykonávanie štátnej služby a zaslali v určenom termí</w:t>
      </w:r>
      <w:r w:rsidR="00401EC9">
        <w:rPr>
          <w:bCs/>
        </w:rPr>
        <w:t>ne žiadosť o zaradenie do výberového konania</w:t>
      </w:r>
      <w:r w:rsidR="00145150" w:rsidRPr="00E43080">
        <w:rPr>
          <w:bCs/>
        </w:rPr>
        <w:t xml:space="preserve"> a všetky požadované doklady. </w:t>
      </w:r>
    </w:p>
    <w:p w:rsidR="00145150" w:rsidRPr="00E43080" w:rsidRDefault="00145150" w:rsidP="00145150">
      <w:pPr>
        <w:spacing w:before="60"/>
        <w:jc w:val="both"/>
        <w:rPr>
          <w:bCs/>
        </w:rPr>
      </w:pPr>
      <w:r>
        <w:rPr>
          <w:bCs/>
        </w:rPr>
        <w:t>Uchádzač, ktorý zaslal žiadosť s požadovanými dokladmi elektronicky je povinn</w:t>
      </w:r>
      <w:r w:rsidR="00401EC9">
        <w:rPr>
          <w:bCs/>
        </w:rPr>
        <w:t>ý najneskôr v deň konania výberového konania</w:t>
      </w:r>
      <w:r>
        <w:rPr>
          <w:bCs/>
        </w:rPr>
        <w:t xml:space="preserve"> pred jeho začiatkom doručiť žiadosť s požadovanými dokladmi </w:t>
      </w:r>
      <w:r w:rsidR="00401EC9">
        <w:rPr>
          <w:bCs/>
        </w:rPr>
        <w:t xml:space="preserve">          </w:t>
      </w:r>
      <w:r w:rsidR="00402490">
        <w:rPr>
          <w:bCs/>
        </w:rPr>
        <w:t xml:space="preserve">      </w:t>
      </w:r>
      <w:r w:rsidR="00401EC9">
        <w:rPr>
          <w:bCs/>
        </w:rPr>
        <w:t xml:space="preserve"> </w:t>
      </w:r>
      <w:r>
        <w:rPr>
          <w:bCs/>
        </w:rPr>
        <w:t>aj písomne.</w:t>
      </w:r>
    </w:p>
    <w:p w:rsidR="00402490" w:rsidRDefault="00402490" w:rsidP="00145150">
      <w:pPr>
        <w:spacing w:before="60"/>
        <w:jc w:val="both"/>
        <w:rPr>
          <w:b/>
          <w:bCs/>
        </w:rPr>
      </w:pPr>
    </w:p>
    <w:p w:rsidR="00402490" w:rsidRPr="00AD6FE8" w:rsidRDefault="00402490" w:rsidP="00402490">
      <w:pPr>
        <w:jc w:val="both"/>
        <w:rPr>
          <w:b/>
          <w:bCs/>
        </w:rPr>
      </w:pPr>
      <w:r>
        <w:rPr>
          <w:b/>
          <w:bCs/>
        </w:rPr>
        <w:t>Ponúkané výhody:</w:t>
      </w:r>
    </w:p>
    <w:p w:rsidR="00D03DAA" w:rsidRDefault="00D03DAA" w:rsidP="00D03DAA">
      <w:pPr>
        <w:jc w:val="both"/>
        <w:rPr>
          <w:bCs/>
        </w:rPr>
      </w:pPr>
      <w:r w:rsidRPr="001214AA">
        <w:rPr>
          <w:bCs/>
        </w:rPr>
        <w:t>- pružná pracovná doba</w:t>
      </w:r>
      <w:r>
        <w:rPr>
          <w:bCs/>
        </w:rPr>
        <w:t>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>- možnosť práce z domu,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>- 5 dní dovolenky navyše,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sick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day</w:t>
      </w:r>
      <w:proofErr w:type="spellEnd"/>
      <w:r>
        <w:rPr>
          <w:bCs/>
        </w:rPr>
        <w:t>,</w:t>
      </w:r>
    </w:p>
    <w:p w:rsidR="00D03DAA" w:rsidRPr="001214AA" w:rsidRDefault="00D03DAA" w:rsidP="00D03DAA">
      <w:pPr>
        <w:jc w:val="both"/>
        <w:rPr>
          <w:bCs/>
        </w:rPr>
      </w:pPr>
      <w:r>
        <w:rPr>
          <w:bCs/>
        </w:rPr>
        <w:t>- odborné vzdelávania a školenia podľa potreby,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>- príspevok zamestnávateľa na DDS,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>- príspevok na vyšetrenie zraku,</w:t>
      </w:r>
    </w:p>
    <w:p w:rsidR="00D03DAA" w:rsidRDefault="00D03DAA" w:rsidP="00D03DAA">
      <w:pPr>
        <w:jc w:val="both"/>
        <w:rPr>
          <w:bCs/>
        </w:rPr>
      </w:pPr>
      <w:r>
        <w:rPr>
          <w:bCs/>
        </w:rPr>
        <w:t>- odmena pri životnom jubileu.</w:t>
      </w:r>
    </w:p>
    <w:p w:rsidR="008508A5" w:rsidRDefault="008508A5" w:rsidP="00145150">
      <w:pPr>
        <w:spacing w:before="60"/>
        <w:jc w:val="both"/>
        <w:rPr>
          <w:b/>
          <w:bCs/>
        </w:rPr>
      </w:pPr>
    </w:p>
    <w:p w:rsidR="005E2956" w:rsidRDefault="005E2956" w:rsidP="00145150">
      <w:pPr>
        <w:spacing w:before="60"/>
        <w:jc w:val="both"/>
        <w:rPr>
          <w:b/>
          <w:bCs/>
        </w:rPr>
      </w:pPr>
    </w:p>
    <w:p w:rsidR="00145150" w:rsidRDefault="00145150" w:rsidP="00145150">
      <w:pPr>
        <w:spacing w:before="60"/>
        <w:jc w:val="both"/>
        <w:rPr>
          <w:color w:val="000000"/>
        </w:rPr>
      </w:pPr>
      <w:r>
        <w:rPr>
          <w:b/>
          <w:bCs/>
        </w:rPr>
        <w:t xml:space="preserve">Kontakt pre poskytnutie informácií: </w:t>
      </w:r>
    </w:p>
    <w:p w:rsidR="00145150" w:rsidRDefault="00145150" w:rsidP="00145150">
      <w:pPr>
        <w:tabs>
          <w:tab w:val="left" w:pos="5940"/>
        </w:tabs>
        <w:jc w:val="both"/>
      </w:pPr>
      <w:r>
        <w:t xml:space="preserve">Meno a priezvisko kontaktnej osoby: </w:t>
      </w:r>
      <w:r>
        <w:rPr>
          <w:b/>
        </w:rPr>
        <w:t xml:space="preserve">Mgr. Alena </w:t>
      </w:r>
      <w:proofErr w:type="spellStart"/>
      <w:r>
        <w:rPr>
          <w:b/>
        </w:rPr>
        <w:t>Gaálová</w:t>
      </w:r>
      <w:proofErr w:type="spellEnd"/>
    </w:p>
    <w:p w:rsidR="00145150" w:rsidRDefault="00145150" w:rsidP="00145150">
      <w:pPr>
        <w:tabs>
          <w:tab w:val="left" w:pos="5940"/>
        </w:tabs>
        <w:jc w:val="both"/>
        <w:rPr>
          <w:b/>
        </w:rPr>
      </w:pPr>
      <w:r>
        <w:t xml:space="preserve">Telefón: </w:t>
      </w:r>
      <w:r>
        <w:rPr>
          <w:b/>
        </w:rPr>
        <w:t>02/32182715</w:t>
      </w:r>
      <w:r w:rsidR="002279CE">
        <w:rPr>
          <w:b/>
        </w:rPr>
        <w:t>, 0905 596069</w:t>
      </w:r>
    </w:p>
    <w:p w:rsidR="00FB53D4" w:rsidRDefault="00145150" w:rsidP="00FB53D4">
      <w:pPr>
        <w:tabs>
          <w:tab w:val="left" w:pos="5940"/>
        </w:tabs>
        <w:jc w:val="both"/>
        <w:rPr>
          <w:color w:val="0070C0"/>
        </w:rPr>
      </w:pPr>
      <w:r w:rsidRPr="001E260B">
        <w:t xml:space="preserve">E-mail: </w:t>
      </w:r>
      <w:hyperlink r:id="rId7" w:history="1">
        <w:r w:rsidR="00401EC9" w:rsidRPr="007B5B84">
          <w:rPr>
            <w:rStyle w:val="Hypertextovprepojenie"/>
          </w:rPr>
          <w:t>alena.gaalova@ip.gov.sk</w:t>
        </w:r>
      </w:hyperlink>
    </w:p>
    <w:p w:rsidR="00402490" w:rsidRDefault="00402490" w:rsidP="00145150">
      <w:pPr>
        <w:rPr>
          <w:b/>
          <w:u w:val="single"/>
        </w:rPr>
      </w:pPr>
    </w:p>
    <w:p w:rsidR="00145150" w:rsidRPr="00FA5E6D" w:rsidRDefault="00145150" w:rsidP="00145150">
      <w:pPr>
        <w:rPr>
          <w:b/>
          <w:u w:val="single"/>
        </w:rPr>
      </w:pPr>
      <w:r w:rsidRPr="00FA5E6D">
        <w:rPr>
          <w:b/>
          <w:u w:val="single"/>
        </w:rPr>
        <w:lastRenderedPageBreak/>
        <w:t>Zoznam požadov</w:t>
      </w:r>
      <w:r w:rsidR="00043F53">
        <w:rPr>
          <w:b/>
          <w:u w:val="single"/>
        </w:rPr>
        <w:t>aných dokumentov</w:t>
      </w:r>
      <w:r w:rsidRPr="00FA5E6D">
        <w:rPr>
          <w:b/>
          <w:u w:val="single"/>
        </w:rPr>
        <w:t>:</w:t>
      </w:r>
    </w:p>
    <w:p w:rsidR="00145150" w:rsidRPr="00FA5E6D" w:rsidRDefault="00145150" w:rsidP="00145150">
      <w:pPr>
        <w:rPr>
          <w:b/>
          <w:u w:val="single"/>
        </w:rPr>
      </w:pPr>
    </w:p>
    <w:p w:rsidR="00145150" w:rsidRPr="00FA5E6D" w:rsidRDefault="00043F53" w:rsidP="00145150">
      <w:r>
        <w:t>1) Žiadosť o zaradenie do výberového konania (v listinnej podobe vlastnoručne podpísaná).</w:t>
      </w:r>
    </w:p>
    <w:p w:rsidR="00145150" w:rsidRPr="00FA5E6D" w:rsidRDefault="00043F53" w:rsidP="00145150">
      <w:r>
        <w:t>2) Profesijný štruktúrovaný životopis (vlastnoručne podpísaný).</w:t>
      </w:r>
    </w:p>
    <w:p w:rsidR="00145150" w:rsidRPr="00FA5E6D" w:rsidRDefault="00145150" w:rsidP="00145150">
      <w:r>
        <w:t>3</w:t>
      </w:r>
      <w:r w:rsidRPr="00FA5E6D">
        <w:t>)</w:t>
      </w:r>
      <w:r w:rsidR="00606667">
        <w:t xml:space="preserve"> </w:t>
      </w:r>
      <w:r w:rsidR="00D85680">
        <w:t>Motivačný list (vlastnoručne podpísaný).</w:t>
      </w:r>
    </w:p>
    <w:p w:rsidR="00145150" w:rsidRDefault="00145150" w:rsidP="00145150">
      <w:r>
        <w:t>4</w:t>
      </w:r>
      <w:r w:rsidR="00043F53">
        <w:t>) Kópia dokladu o dosiahnutí požadovaného stupňa vzdelania alebo vyššieho stupňa vzdelania.</w:t>
      </w:r>
    </w:p>
    <w:p w:rsidR="00145150" w:rsidRDefault="00145150" w:rsidP="00145150">
      <w:r>
        <w:t>5</w:t>
      </w:r>
      <w:r w:rsidR="00D85680">
        <w:t>) Čestné vyhlásenie o bezúhonnosti (v listinnej podobe vlastnoručne podpísané).</w:t>
      </w:r>
    </w:p>
    <w:p w:rsidR="00145150" w:rsidRDefault="00145150" w:rsidP="00145150">
      <w:pPr>
        <w:tabs>
          <w:tab w:val="left" w:pos="5940"/>
        </w:tabs>
        <w:jc w:val="both"/>
        <w:rPr>
          <w:rStyle w:val="Siln"/>
          <w:b w:val="0"/>
          <w:bCs w:val="0"/>
        </w:rPr>
      </w:pPr>
    </w:p>
    <w:p w:rsidR="00145150" w:rsidRDefault="00D31EA2" w:rsidP="00145150">
      <w:r>
        <w:t xml:space="preserve"> Bratislave</w:t>
      </w:r>
      <w:r w:rsidR="00B0084C">
        <w:t xml:space="preserve"> dňa </w:t>
      </w:r>
      <w:r w:rsidR="00AA3F8B">
        <w:rPr>
          <w:color w:val="FF0000"/>
        </w:rPr>
        <w:t xml:space="preserve"> </w:t>
      </w:r>
      <w:r w:rsidR="00E54964">
        <w:t>10. 07. 2024</w:t>
      </w:r>
    </w:p>
    <w:p w:rsidR="00156610" w:rsidRDefault="00156610" w:rsidP="00145150">
      <w:bookmarkStart w:id="0" w:name="_GoBack"/>
      <w:bookmarkEnd w:id="0"/>
    </w:p>
    <w:sectPr w:rsidR="00156610" w:rsidSect="00D00B40">
      <w:pgSz w:w="11906" w:h="16838"/>
      <w:pgMar w:top="1304" w:right="1077" w:bottom="1361" w:left="1134" w:header="709" w:footer="39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796"/>
    <w:multiLevelType w:val="hybridMultilevel"/>
    <w:tmpl w:val="06009050"/>
    <w:lvl w:ilvl="0" w:tplc="5DD8A5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8BB"/>
    <w:multiLevelType w:val="hybridMultilevel"/>
    <w:tmpl w:val="B75608B4"/>
    <w:lvl w:ilvl="0" w:tplc="09B83E08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87D45"/>
    <w:multiLevelType w:val="hybridMultilevel"/>
    <w:tmpl w:val="B094AF9E"/>
    <w:lvl w:ilvl="0" w:tplc="5680ED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24D3"/>
    <w:multiLevelType w:val="hybridMultilevel"/>
    <w:tmpl w:val="D65C4908"/>
    <w:lvl w:ilvl="0" w:tplc="09B83E08">
      <w:start w:val="1"/>
      <w:numFmt w:val="bullet"/>
      <w:lvlText w:val=""/>
      <w:lvlJc w:val="right"/>
      <w:pPr>
        <w:ind w:left="7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D897FB9"/>
    <w:multiLevelType w:val="hybridMultilevel"/>
    <w:tmpl w:val="EDC09210"/>
    <w:lvl w:ilvl="0" w:tplc="CC7C4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E0F"/>
    <w:multiLevelType w:val="hybridMultilevel"/>
    <w:tmpl w:val="75DCEFAE"/>
    <w:lvl w:ilvl="0" w:tplc="AE9663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62DC0"/>
    <w:multiLevelType w:val="hybridMultilevel"/>
    <w:tmpl w:val="1F5C97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3DF"/>
    <w:multiLevelType w:val="hybridMultilevel"/>
    <w:tmpl w:val="AB5A3D9E"/>
    <w:lvl w:ilvl="0" w:tplc="8702B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0FCA"/>
    <w:multiLevelType w:val="hybridMultilevel"/>
    <w:tmpl w:val="8AF44B44"/>
    <w:lvl w:ilvl="0" w:tplc="742297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22974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C2713"/>
    <w:multiLevelType w:val="hybridMultilevel"/>
    <w:tmpl w:val="2A74EF3A"/>
    <w:lvl w:ilvl="0" w:tplc="2AEE5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A"/>
    <w:rsid w:val="000240D2"/>
    <w:rsid w:val="00043F53"/>
    <w:rsid w:val="00044DDC"/>
    <w:rsid w:val="00064BF8"/>
    <w:rsid w:val="00086A24"/>
    <w:rsid w:val="000B3F1B"/>
    <w:rsid w:val="000C667C"/>
    <w:rsid w:val="000C685E"/>
    <w:rsid w:val="000E7727"/>
    <w:rsid w:val="000F5E29"/>
    <w:rsid w:val="000F62C5"/>
    <w:rsid w:val="00113B0E"/>
    <w:rsid w:val="00145078"/>
    <w:rsid w:val="00145150"/>
    <w:rsid w:val="001461A1"/>
    <w:rsid w:val="001533AA"/>
    <w:rsid w:val="00156610"/>
    <w:rsid w:val="001769FF"/>
    <w:rsid w:val="001D3A55"/>
    <w:rsid w:val="001E260B"/>
    <w:rsid w:val="001F6E55"/>
    <w:rsid w:val="001F7683"/>
    <w:rsid w:val="002279CE"/>
    <w:rsid w:val="00233BA4"/>
    <w:rsid w:val="002941C9"/>
    <w:rsid w:val="002C6288"/>
    <w:rsid w:val="002D0AA5"/>
    <w:rsid w:val="002D65C7"/>
    <w:rsid w:val="003043F1"/>
    <w:rsid w:val="00312D68"/>
    <w:rsid w:val="00341CDA"/>
    <w:rsid w:val="00360C53"/>
    <w:rsid w:val="00363858"/>
    <w:rsid w:val="00385A91"/>
    <w:rsid w:val="00387750"/>
    <w:rsid w:val="003C7365"/>
    <w:rsid w:val="003D2B05"/>
    <w:rsid w:val="003E3661"/>
    <w:rsid w:val="003E4068"/>
    <w:rsid w:val="00401EC9"/>
    <w:rsid w:val="00402490"/>
    <w:rsid w:val="00435FB3"/>
    <w:rsid w:val="00436686"/>
    <w:rsid w:val="004679D7"/>
    <w:rsid w:val="00474A20"/>
    <w:rsid w:val="00491F71"/>
    <w:rsid w:val="004954CB"/>
    <w:rsid w:val="004C42DD"/>
    <w:rsid w:val="004F1D6E"/>
    <w:rsid w:val="00500728"/>
    <w:rsid w:val="005205C2"/>
    <w:rsid w:val="00530C69"/>
    <w:rsid w:val="0053405E"/>
    <w:rsid w:val="005365A5"/>
    <w:rsid w:val="00554E55"/>
    <w:rsid w:val="0055523E"/>
    <w:rsid w:val="00562A8B"/>
    <w:rsid w:val="00571EA6"/>
    <w:rsid w:val="005A3317"/>
    <w:rsid w:val="005B1352"/>
    <w:rsid w:val="005B4790"/>
    <w:rsid w:val="005B78A1"/>
    <w:rsid w:val="005D0A3F"/>
    <w:rsid w:val="005D179C"/>
    <w:rsid w:val="005D5F1C"/>
    <w:rsid w:val="005E2956"/>
    <w:rsid w:val="00606667"/>
    <w:rsid w:val="006466CA"/>
    <w:rsid w:val="006A5CFC"/>
    <w:rsid w:val="00715B75"/>
    <w:rsid w:val="00734CC9"/>
    <w:rsid w:val="007656F7"/>
    <w:rsid w:val="0077189A"/>
    <w:rsid w:val="007754FB"/>
    <w:rsid w:val="00783409"/>
    <w:rsid w:val="00786A1C"/>
    <w:rsid w:val="007A5594"/>
    <w:rsid w:val="007E30EB"/>
    <w:rsid w:val="008069AC"/>
    <w:rsid w:val="00807312"/>
    <w:rsid w:val="008508A5"/>
    <w:rsid w:val="00852849"/>
    <w:rsid w:val="0088499D"/>
    <w:rsid w:val="008854D7"/>
    <w:rsid w:val="008A0382"/>
    <w:rsid w:val="008C4340"/>
    <w:rsid w:val="008D0CC0"/>
    <w:rsid w:val="008D383E"/>
    <w:rsid w:val="00906A0E"/>
    <w:rsid w:val="0093539D"/>
    <w:rsid w:val="00943970"/>
    <w:rsid w:val="0096744A"/>
    <w:rsid w:val="00972A3A"/>
    <w:rsid w:val="009E01B7"/>
    <w:rsid w:val="009F3218"/>
    <w:rsid w:val="00A21685"/>
    <w:rsid w:val="00A240DE"/>
    <w:rsid w:val="00A270FA"/>
    <w:rsid w:val="00A35533"/>
    <w:rsid w:val="00A361DC"/>
    <w:rsid w:val="00A553C3"/>
    <w:rsid w:val="00A81A2F"/>
    <w:rsid w:val="00A96729"/>
    <w:rsid w:val="00AA3F8B"/>
    <w:rsid w:val="00AB7746"/>
    <w:rsid w:val="00AC5D3D"/>
    <w:rsid w:val="00AE694F"/>
    <w:rsid w:val="00AF344C"/>
    <w:rsid w:val="00B0084C"/>
    <w:rsid w:val="00B03DC2"/>
    <w:rsid w:val="00B12A41"/>
    <w:rsid w:val="00B42206"/>
    <w:rsid w:val="00B452CB"/>
    <w:rsid w:val="00B72A46"/>
    <w:rsid w:val="00B739F4"/>
    <w:rsid w:val="00B76841"/>
    <w:rsid w:val="00B80973"/>
    <w:rsid w:val="00BC1765"/>
    <w:rsid w:val="00BC7679"/>
    <w:rsid w:val="00C50D4B"/>
    <w:rsid w:val="00C52CA0"/>
    <w:rsid w:val="00CA2C3A"/>
    <w:rsid w:val="00CD7691"/>
    <w:rsid w:val="00D00B40"/>
    <w:rsid w:val="00D03DAA"/>
    <w:rsid w:val="00D04E47"/>
    <w:rsid w:val="00D07BF3"/>
    <w:rsid w:val="00D31EA2"/>
    <w:rsid w:val="00D523ED"/>
    <w:rsid w:val="00D85680"/>
    <w:rsid w:val="00D93C6E"/>
    <w:rsid w:val="00D97F5B"/>
    <w:rsid w:val="00DD137A"/>
    <w:rsid w:val="00DD33BE"/>
    <w:rsid w:val="00DF723E"/>
    <w:rsid w:val="00E230ED"/>
    <w:rsid w:val="00E54964"/>
    <w:rsid w:val="00E9662E"/>
    <w:rsid w:val="00EA2D54"/>
    <w:rsid w:val="00EA61DF"/>
    <w:rsid w:val="00EB7638"/>
    <w:rsid w:val="00F02068"/>
    <w:rsid w:val="00F20D75"/>
    <w:rsid w:val="00F3294A"/>
    <w:rsid w:val="00F40750"/>
    <w:rsid w:val="00F54598"/>
    <w:rsid w:val="00F60866"/>
    <w:rsid w:val="00F62717"/>
    <w:rsid w:val="00F679FA"/>
    <w:rsid w:val="00F7209F"/>
    <w:rsid w:val="00F924A6"/>
    <w:rsid w:val="00FA5E6D"/>
    <w:rsid w:val="00FA7EEE"/>
    <w:rsid w:val="00FB3F5A"/>
    <w:rsid w:val="00FB53D4"/>
    <w:rsid w:val="00FE591C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943C6-7CDE-446D-9925-5DEDA10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39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849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2849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52849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2849"/>
    <w:pPr>
      <w:spacing w:line="271" w:lineRule="auto"/>
      <w:outlineLvl w:val="3"/>
    </w:pPr>
    <w:rPr>
      <w:rFonts w:ascii="Cambria" w:eastAsia="Calibri" w:hAnsi="Cambria"/>
      <w:b/>
      <w:bCs/>
      <w:spacing w:val="5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52849"/>
    <w:pPr>
      <w:spacing w:line="271" w:lineRule="auto"/>
      <w:outlineLvl w:val="4"/>
    </w:pPr>
    <w:rPr>
      <w:rFonts w:ascii="Cambria" w:eastAsia="Calibri" w:hAnsi="Cambria"/>
      <w:i/>
      <w:iCs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52849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52849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2849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2849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52849"/>
    <w:rPr>
      <w:smallCaps/>
      <w:spacing w:val="5"/>
      <w:sz w:val="36"/>
      <w:szCs w:val="36"/>
    </w:rPr>
  </w:style>
  <w:style w:type="character" w:customStyle="1" w:styleId="Nadpis2Char">
    <w:name w:val="Nadpis 2 Char"/>
    <w:link w:val="Nadpis2"/>
    <w:uiPriority w:val="9"/>
    <w:rsid w:val="00852849"/>
    <w:rPr>
      <w:smallCaps/>
      <w:sz w:val="28"/>
      <w:szCs w:val="28"/>
    </w:rPr>
  </w:style>
  <w:style w:type="character" w:customStyle="1" w:styleId="Nadpis3Char">
    <w:name w:val="Nadpis 3 Char"/>
    <w:link w:val="Nadpis3"/>
    <w:uiPriority w:val="9"/>
    <w:rsid w:val="0085284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52849"/>
    <w:rPr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852849"/>
    <w:rPr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852849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link w:val="Nadpis7"/>
    <w:uiPriority w:val="9"/>
    <w:rsid w:val="00852849"/>
    <w:rPr>
      <w:b/>
      <w:bCs/>
      <w:i/>
      <w:iCs/>
      <w:color w:val="5A5A5A"/>
    </w:rPr>
  </w:style>
  <w:style w:type="paragraph" w:styleId="Nzov">
    <w:name w:val="Title"/>
    <w:basedOn w:val="Normlny"/>
    <w:next w:val="Normlny"/>
    <w:link w:val="NzovChar"/>
    <w:uiPriority w:val="10"/>
    <w:qFormat/>
    <w:rsid w:val="00852849"/>
    <w:pPr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NzovChar">
    <w:name w:val="Názov Char"/>
    <w:link w:val="Nzov"/>
    <w:uiPriority w:val="10"/>
    <w:rsid w:val="00852849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2849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PodtitulChar">
    <w:name w:val="Podtitul Char"/>
    <w:link w:val="Podtitul"/>
    <w:uiPriority w:val="11"/>
    <w:rsid w:val="00852849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852849"/>
    <w:rPr>
      <w:b/>
      <w:bCs/>
    </w:rPr>
  </w:style>
  <w:style w:type="paragraph" w:styleId="Odsekzoznamu">
    <w:name w:val="List Paragraph"/>
    <w:basedOn w:val="Normlny"/>
    <w:uiPriority w:val="34"/>
    <w:qFormat/>
    <w:rsid w:val="00852849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852849"/>
    <w:rPr>
      <w:b/>
      <w:bCs/>
      <w:color w:val="7F7F7F"/>
    </w:rPr>
  </w:style>
  <w:style w:type="character" w:customStyle="1" w:styleId="Nadpis9Char">
    <w:name w:val="Nadpis 9 Char"/>
    <w:link w:val="Nadpis9"/>
    <w:uiPriority w:val="9"/>
    <w:semiHidden/>
    <w:rsid w:val="00852849"/>
    <w:rPr>
      <w:b/>
      <w:bCs/>
      <w:i/>
      <w:iCs/>
      <w:color w:val="7F7F7F"/>
      <w:sz w:val="18"/>
      <w:szCs w:val="18"/>
    </w:rPr>
  </w:style>
  <w:style w:type="character" w:styleId="Zvraznenie">
    <w:name w:val="Emphasis"/>
    <w:uiPriority w:val="20"/>
    <w:qFormat/>
    <w:rsid w:val="00852849"/>
    <w:rPr>
      <w:b/>
      <w:bCs/>
      <w:i/>
      <w:iCs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852849"/>
    <w:rPr>
      <w:rFonts w:ascii="Cambria" w:eastAsia="Calibri" w:hAnsi="Cambria"/>
      <w:sz w:val="20"/>
      <w:szCs w:val="20"/>
      <w:lang w:eastAsia="en-US"/>
    </w:rPr>
  </w:style>
  <w:style w:type="character" w:customStyle="1" w:styleId="BezriadkovaniaChar">
    <w:name w:val="Bez riadkovania Char"/>
    <w:link w:val="Bezriadkovania"/>
    <w:uiPriority w:val="1"/>
    <w:rsid w:val="00852849"/>
  </w:style>
  <w:style w:type="paragraph" w:styleId="Citcia">
    <w:name w:val="Quote"/>
    <w:basedOn w:val="Normlny"/>
    <w:next w:val="Normlny"/>
    <w:link w:val="CitciaChar"/>
    <w:uiPriority w:val="29"/>
    <w:qFormat/>
    <w:rsid w:val="00852849"/>
    <w:pPr>
      <w:spacing w:after="200" w:line="276" w:lineRule="auto"/>
    </w:pPr>
    <w:rPr>
      <w:rFonts w:ascii="Cambria" w:eastAsia="Calibri" w:hAnsi="Cambria"/>
      <w:i/>
      <w:iCs/>
      <w:sz w:val="20"/>
      <w:szCs w:val="20"/>
      <w:lang w:eastAsia="en-US"/>
    </w:rPr>
  </w:style>
  <w:style w:type="character" w:customStyle="1" w:styleId="CitciaChar">
    <w:name w:val="Citácia Char"/>
    <w:link w:val="Citcia"/>
    <w:uiPriority w:val="29"/>
    <w:rsid w:val="00852849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28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  <w:lang w:eastAsia="en-US"/>
    </w:rPr>
  </w:style>
  <w:style w:type="character" w:customStyle="1" w:styleId="ZvraznencitciaChar">
    <w:name w:val="Zvýraznená citácia Char"/>
    <w:link w:val="Zvraznencitcia"/>
    <w:uiPriority w:val="30"/>
    <w:rsid w:val="00852849"/>
    <w:rPr>
      <w:i/>
      <w:iCs/>
    </w:rPr>
  </w:style>
  <w:style w:type="character" w:styleId="Jemnzvraznenie">
    <w:name w:val="Subtle Emphasis"/>
    <w:uiPriority w:val="19"/>
    <w:qFormat/>
    <w:rsid w:val="00852849"/>
    <w:rPr>
      <w:i/>
      <w:iCs/>
    </w:rPr>
  </w:style>
  <w:style w:type="character" w:styleId="Intenzvnezvraznenie">
    <w:name w:val="Intense Emphasis"/>
    <w:uiPriority w:val="21"/>
    <w:qFormat/>
    <w:rsid w:val="00852849"/>
    <w:rPr>
      <w:b/>
      <w:bCs/>
      <w:i/>
      <w:iCs/>
    </w:rPr>
  </w:style>
  <w:style w:type="character" w:styleId="Jemnodkaz">
    <w:name w:val="Subtle Reference"/>
    <w:uiPriority w:val="31"/>
    <w:qFormat/>
    <w:rsid w:val="00852849"/>
    <w:rPr>
      <w:smallCaps/>
    </w:rPr>
  </w:style>
  <w:style w:type="character" w:styleId="Intenzvnyodkaz">
    <w:name w:val="Intense Reference"/>
    <w:uiPriority w:val="32"/>
    <w:qFormat/>
    <w:rsid w:val="00852849"/>
    <w:rPr>
      <w:b/>
      <w:bCs/>
      <w:smallCaps/>
    </w:rPr>
  </w:style>
  <w:style w:type="character" w:styleId="Nzovknihy">
    <w:name w:val="Book Title"/>
    <w:uiPriority w:val="33"/>
    <w:qFormat/>
    <w:rsid w:val="00852849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52849"/>
    <w:pPr>
      <w:outlineLvl w:val="9"/>
    </w:pPr>
    <w:rPr>
      <w:lang w:bidi="en-US"/>
    </w:rPr>
  </w:style>
  <w:style w:type="paragraph" w:styleId="Adresanaoblke">
    <w:name w:val="envelope address"/>
    <w:basedOn w:val="Normlny"/>
    <w:uiPriority w:val="99"/>
    <w:semiHidden/>
    <w:unhideWhenUsed/>
    <w:rsid w:val="00852849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lang w:eastAsia="en-US"/>
    </w:rPr>
  </w:style>
  <w:style w:type="character" w:styleId="Hypertextovprepojenie">
    <w:name w:val="Hyperlink"/>
    <w:unhideWhenUsed/>
    <w:rsid w:val="0093539D"/>
    <w:rPr>
      <w:strike w:val="0"/>
      <w:dstrike w:val="0"/>
      <w:color w:val="CC00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76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769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1a2">
    <w:name w:val="h1a2"/>
    <w:basedOn w:val="Predvolenpsmoodseku"/>
    <w:rsid w:val="007754FB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na.gaalova@ip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52EB-CBEE-4DF0-873C-E52C695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IPBA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Meszarosova</dc:creator>
  <cp:lastModifiedBy>KUCIK Daniel</cp:lastModifiedBy>
  <cp:revision>2</cp:revision>
  <cp:lastPrinted>2023-10-23T05:00:00Z</cp:lastPrinted>
  <dcterms:created xsi:type="dcterms:W3CDTF">2024-07-16T09:58:00Z</dcterms:created>
  <dcterms:modified xsi:type="dcterms:W3CDTF">2024-07-16T09:58:00Z</dcterms:modified>
</cp:coreProperties>
</file>